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1" w:rsidRPr="003544B1" w:rsidRDefault="003544B1" w:rsidP="003544B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544B1">
        <w:rPr>
          <w:rFonts w:eastAsia="Calibri"/>
          <w:b/>
          <w:sz w:val="24"/>
          <w:szCs w:val="24"/>
        </w:rPr>
        <w:t>МУНИЦИПАЛЬНОЕ КАЗЕННОЕ УЧРЕЖДЕНИЕ</w:t>
      </w:r>
    </w:p>
    <w:p w:rsidR="003544B1" w:rsidRPr="003544B1" w:rsidRDefault="003544B1" w:rsidP="003544B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544B1">
        <w:rPr>
          <w:rFonts w:eastAsia="Calibri"/>
          <w:b/>
          <w:sz w:val="24"/>
          <w:szCs w:val="24"/>
        </w:rPr>
        <w:t xml:space="preserve">  ДОПОЛНИТЕЛЬНОГО ОБРАЗОВАНИЯ</w:t>
      </w:r>
    </w:p>
    <w:p w:rsidR="003544B1" w:rsidRPr="003544B1" w:rsidRDefault="003544B1" w:rsidP="003544B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544B1">
        <w:rPr>
          <w:rFonts w:eastAsia="Calibri"/>
          <w:b/>
          <w:sz w:val="24"/>
          <w:szCs w:val="24"/>
        </w:rPr>
        <w:t>«СПОРТИВНАЯ ШКОЛА</w:t>
      </w:r>
    </w:p>
    <w:p w:rsidR="003544B1" w:rsidRPr="003544B1" w:rsidRDefault="003544B1" w:rsidP="003544B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544B1">
        <w:rPr>
          <w:rFonts w:eastAsia="Calibri"/>
          <w:b/>
          <w:sz w:val="24"/>
          <w:szCs w:val="24"/>
        </w:rPr>
        <w:t>СЕРАФИМОВИЧСКОГО МУНИЦИПАЛЬНОГО РАЙОНА</w:t>
      </w:r>
    </w:p>
    <w:p w:rsidR="003544B1" w:rsidRPr="003544B1" w:rsidRDefault="003544B1" w:rsidP="003544B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544B1">
        <w:rPr>
          <w:rFonts w:eastAsia="Calibri"/>
          <w:b/>
          <w:sz w:val="24"/>
          <w:szCs w:val="24"/>
        </w:rPr>
        <w:t xml:space="preserve"> ВОЛГОГРАДСКОЙ ОБЛАСТИ»</w:t>
      </w:r>
    </w:p>
    <w:p w:rsidR="003544B1" w:rsidRPr="003544B1" w:rsidRDefault="003544B1" w:rsidP="003544B1">
      <w:pPr>
        <w:widowControl/>
        <w:pBdr>
          <w:bottom w:val="single" w:sz="12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  <w:i/>
          <w:sz w:val="24"/>
          <w:szCs w:val="24"/>
        </w:rPr>
      </w:pPr>
      <w:r w:rsidRPr="003544B1">
        <w:rPr>
          <w:rFonts w:eastAsia="Calibri"/>
          <w:b/>
          <w:i/>
          <w:sz w:val="24"/>
          <w:szCs w:val="24"/>
        </w:rPr>
        <w:t xml:space="preserve">403441 г. Серафимович, </w:t>
      </w:r>
      <w:proofErr w:type="gramStart"/>
      <w:r w:rsidRPr="003544B1">
        <w:rPr>
          <w:rFonts w:eastAsia="Calibri"/>
          <w:b/>
          <w:i/>
          <w:sz w:val="24"/>
          <w:szCs w:val="24"/>
        </w:rPr>
        <w:t>Волгоградская</w:t>
      </w:r>
      <w:proofErr w:type="gramEnd"/>
      <w:r w:rsidRPr="003544B1">
        <w:rPr>
          <w:rFonts w:eastAsia="Calibri"/>
          <w:b/>
          <w:i/>
          <w:sz w:val="24"/>
          <w:szCs w:val="24"/>
        </w:rPr>
        <w:t xml:space="preserve"> обл., ул. Октябрьская 65 ‘‘б’’, тел: 4-42-59</w:t>
      </w:r>
    </w:p>
    <w:p w:rsidR="00E02F23" w:rsidRPr="00E7343B" w:rsidRDefault="00E02F23" w:rsidP="003544B1">
      <w:pPr>
        <w:tabs>
          <w:tab w:val="left" w:pos="465"/>
        </w:tabs>
        <w:rPr>
          <w:sz w:val="24"/>
          <w:szCs w:val="24"/>
        </w:rPr>
      </w:pPr>
    </w:p>
    <w:p w:rsidR="003F5813" w:rsidRPr="00E02F23" w:rsidRDefault="003F5813" w:rsidP="003F5813">
      <w:pPr>
        <w:rPr>
          <w:sz w:val="24"/>
          <w:szCs w:val="24"/>
        </w:rPr>
      </w:pPr>
      <w:r w:rsidRPr="00E7343B">
        <w:rPr>
          <w:sz w:val="24"/>
          <w:szCs w:val="24"/>
        </w:rPr>
        <w:t xml:space="preserve">                                                                                </w:t>
      </w:r>
      <w:r w:rsidR="00FE0DC7">
        <w:rPr>
          <w:sz w:val="24"/>
          <w:szCs w:val="24"/>
        </w:rPr>
        <w:t xml:space="preserve">                               </w:t>
      </w:r>
    </w:p>
    <w:p w:rsidR="003F5813" w:rsidRPr="00E02F23" w:rsidRDefault="003F5813" w:rsidP="003F5813">
      <w:pPr>
        <w:rPr>
          <w:sz w:val="24"/>
          <w:szCs w:val="24"/>
        </w:rPr>
      </w:pPr>
      <w:proofErr w:type="gramStart"/>
      <w:r w:rsidRPr="00E02F23">
        <w:rPr>
          <w:sz w:val="24"/>
          <w:szCs w:val="24"/>
        </w:rPr>
        <w:t>Принята</w:t>
      </w:r>
      <w:proofErr w:type="gramEnd"/>
      <w:r w:rsidRPr="00E02F23">
        <w:rPr>
          <w:sz w:val="24"/>
          <w:szCs w:val="24"/>
        </w:rPr>
        <w:t>:</w:t>
      </w:r>
      <w:r w:rsidRPr="00E02F23">
        <w:rPr>
          <w:sz w:val="24"/>
          <w:szCs w:val="24"/>
        </w:rPr>
        <w:tab/>
        <w:t xml:space="preserve">                                                                                                             </w:t>
      </w:r>
      <w:r w:rsidR="007C5E99">
        <w:rPr>
          <w:sz w:val="24"/>
          <w:szCs w:val="24"/>
        </w:rPr>
        <w:t xml:space="preserve">   </w:t>
      </w:r>
      <w:r w:rsidRPr="00E02F23">
        <w:rPr>
          <w:sz w:val="24"/>
          <w:szCs w:val="24"/>
        </w:rPr>
        <w:t>«Утверждаю»</w:t>
      </w:r>
    </w:p>
    <w:p w:rsidR="003F5813" w:rsidRPr="00E02F23" w:rsidRDefault="003F5813" w:rsidP="003F5813">
      <w:pPr>
        <w:rPr>
          <w:sz w:val="24"/>
          <w:szCs w:val="24"/>
        </w:rPr>
      </w:pPr>
      <w:r w:rsidRPr="00E02F23">
        <w:rPr>
          <w:sz w:val="24"/>
          <w:szCs w:val="24"/>
        </w:rPr>
        <w:t xml:space="preserve">На методическом совете:                                                                                                   </w:t>
      </w:r>
      <w:r w:rsidR="007C5E99">
        <w:rPr>
          <w:sz w:val="24"/>
          <w:szCs w:val="24"/>
        </w:rPr>
        <w:t xml:space="preserve"> </w:t>
      </w:r>
      <w:r w:rsidRPr="00E02F23">
        <w:rPr>
          <w:sz w:val="24"/>
          <w:szCs w:val="24"/>
        </w:rPr>
        <w:t xml:space="preserve">Директор:                                         МКУ </w:t>
      </w:r>
      <w:r w:rsidR="003544B1">
        <w:rPr>
          <w:sz w:val="24"/>
          <w:szCs w:val="24"/>
        </w:rPr>
        <w:t xml:space="preserve">ДО </w:t>
      </w:r>
      <w:r w:rsidRPr="00E02F23">
        <w:rPr>
          <w:sz w:val="24"/>
          <w:szCs w:val="24"/>
        </w:rPr>
        <w:t>«</w:t>
      </w:r>
      <w:proofErr w:type="spellStart"/>
      <w:r w:rsidRPr="00E02F23">
        <w:rPr>
          <w:sz w:val="24"/>
          <w:szCs w:val="24"/>
        </w:rPr>
        <w:t>Серафимовичская</w:t>
      </w:r>
      <w:proofErr w:type="spellEnd"/>
      <w:r w:rsidRPr="00E02F23">
        <w:rPr>
          <w:sz w:val="24"/>
          <w:szCs w:val="24"/>
        </w:rPr>
        <w:t xml:space="preserve">                                          </w:t>
      </w:r>
      <w:r w:rsidR="003544B1">
        <w:rPr>
          <w:sz w:val="24"/>
          <w:szCs w:val="24"/>
        </w:rPr>
        <w:t xml:space="preserve">                             </w:t>
      </w:r>
      <w:r w:rsidRPr="00E02F23">
        <w:rPr>
          <w:sz w:val="24"/>
          <w:szCs w:val="24"/>
        </w:rPr>
        <w:t xml:space="preserve"> МКУ</w:t>
      </w:r>
      <w:r w:rsidR="003544B1">
        <w:rPr>
          <w:sz w:val="24"/>
          <w:szCs w:val="24"/>
        </w:rPr>
        <w:t xml:space="preserve"> ДО</w:t>
      </w:r>
      <w:r w:rsidRPr="00E02F23">
        <w:rPr>
          <w:sz w:val="24"/>
          <w:szCs w:val="24"/>
        </w:rPr>
        <w:t xml:space="preserve"> «</w:t>
      </w:r>
      <w:proofErr w:type="spellStart"/>
      <w:r w:rsidRPr="00E02F23">
        <w:rPr>
          <w:sz w:val="24"/>
          <w:szCs w:val="24"/>
        </w:rPr>
        <w:t>Серафимовичская</w:t>
      </w:r>
      <w:proofErr w:type="spellEnd"/>
      <w:r w:rsidRPr="00E02F23">
        <w:rPr>
          <w:sz w:val="24"/>
          <w:szCs w:val="24"/>
        </w:rPr>
        <w:t xml:space="preserve">                                                                                               Спортивная школа»                                                                                             Спортивная школа»</w:t>
      </w:r>
    </w:p>
    <w:p w:rsidR="003F5813" w:rsidRPr="00E02F23" w:rsidRDefault="003F5813" w:rsidP="003F5813">
      <w:pPr>
        <w:rPr>
          <w:sz w:val="24"/>
          <w:szCs w:val="24"/>
        </w:rPr>
      </w:pPr>
      <w:r w:rsidRPr="00E02F23">
        <w:rPr>
          <w:sz w:val="24"/>
          <w:szCs w:val="24"/>
        </w:rPr>
        <w:t>Протокол №____</w:t>
      </w:r>
      <w:r w:rsidRPr="00E02F23">
        <w:rPr>
          <w:sz w:val="24"/>
          <w:szCs w:val="24"/>
        </w:rPr>
        <w:tab/>
        <w:t xml:space="preserve">                                                                                 </w:t>
      </w:r>
      <w:r w:rsidR="007C5E99">
        <w:rPr>
          <w:sz w:val="24"/>
          <w:szCs w:val="24"/>
        </w:rPr>
        <w:t xml:space="preserve">   </w:t>
      </w:r>
      <w:r w:rsidRPr="00E02F23">
        <w:rPr>
          <w:sz w:val="24"/>
          <w:szCs w:val="24"/>
        </w:rPr>
        <w:t xml:space="preserve">  ________</w:t>
      </w:r>
      <w:proofErr w:type="spellStart"/>
      <w:r w:rsidRPr="00E02F23">
        <w:rPr>
          <w:sz w:val="24"/>
          <w:szCs w:val="24"/>
        </w:rPr>
        <w:t>И.Т.Маланин</w:t>
      </w:r>
      <w:proofErr w:type="spellEnd"/>
    </w:p>
    <w:p w:rsidR="003F5813" w:rsidRPr="00E02F23" w:rsidRDefault="003544B1" w:rsidP="003F5813">
      <w:pPr>
        <w:rPr>
          <w:sz w:val="24"/>
          <w:szCs w:val="24"/>
        </w:rPr>
      </w:pPr>
      <w:r>
        <w:rPr>
          <w:sz w:val="24"/>
          <w:szCs w:val="24"/>
        </w:rPr>
        <w:t xml:space="preserve">«___»_______2023 </w:t>
      </w:r>
      <w:r w:rsidR="003F5813" w:rsidRPr="00E02F23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F5813" w:rsidRPr="00E02F23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«___»_________2023 </w:t>
      </w:r>
      <w:r w:rsidR="003F5813" w:rsidRPr="00E02F23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3F5813" w:rsidRPr="00E02F23" w:rsidRDefault="003F5813" w:rsidP="003F5813">
      <w:pPr>
        <w:rPr>
          <w:sz w:val="24"/>
          <w:szCs w:val="24"/>
        </w:rPr>
      </w:pPr>
      <w:r w:rsidRPr="00E02F23">
        <w:rPr>
          <w:sz w:val="24"/>
          <w:szCs w:val="24"/>
        </w:rPr>
        <w:t xml:space="preserve">                                                                                                                            Приказ №__</w:t>
      </w:r>
      <w:proofErr w:type="gramStart"/>
      <w:r w:rsidRPr="00E02F23">
        <w:rPr>
          <w:sz w:val="24"/>
          <w:szCs w:val="24"/>
        </w:rPr>
        <w:t>от</w:t>
      </w:r>
      <w:proofErr w:type="gramEnd"/>
      <w:r w:rsidRPr="00E02F23">
        <w:rPr>
          <w:sz w:val="24"/>
          <w:szCs w:val="24"/>
        </w:rPr>
        <w:t xml:space="preserve">______ </w:t>
      </w:r>
    </w:p>
    <w:p w:rsidR="003F5813" w:rsidRPr="00E02F23" w:rsidRDefault="003F5813" w:rsidP="003F5813">
      <w:pPr>
        <w:rPr>
          <w:sz w:val="24"/>
          <w:szCs w:val="24"/>
        </w:rPr>
      </w:pPr>
      <w:r w:rsidRPr="00E02F23">
        <w:rPr>
          <w:sz w:val="24"/>
          <w:szCs w:val="24"/>
        </w:rPr>
        <w:t xml:space="preserve"> </w:t>
      </w:r>
    </w:p>
    <w:p w:rsidR="003F5813" w:rsidRDefault="003F5813" w:rsidP="003F5813">
      <w:pPr>
        <w:rPr>
          <w:sz w:val="30"/>
          <w:szCs w:val="26"/>
        </w:rPr>
      </w:pPr>
    </w:p>
    <w:p w:rsidR="003F5813" w:rsidRDefault="003F5813" w:rsidP="003F5813">
      <w:pPr>
        <w:rPr>
          <w:sz w:val="30"/>
          <w:szCs w:val="26"/>
        </w:rPr>
      </w:pPr>
    </w:p>
    <w:p w:rsidR="003F5813" w:rsidRDefault="003F5813" w:rsidP="003F5813">
      <w:pPr>
        <w:rPr>
          <w:sz w:val="30"/>
          <w:szCs w:val="26"/>
        </w:rPr>
      </w:pPr>
    </w:p>
    <w:p w:rsidR="003F5813" w:rsidRDefault="003F5813" w:rsidP="003F5813">
      <w:pPr>
        <w:rPr>
          <w:sz w:val="30"/>
          <w:szCs w:val="26"/>
        </w:rPr>
      </w:pPr>
    </w:p>
    <w:p w:rsidR="003F5813" w:rsidRDefault="003F5813" w:rsidP="003F5813">
      <w:pPr>
        <w:rPr>
          <w:sz w:val="30"/>
          <w:szCs w:val="26"/>
        </w:rPr>
      </w:pPr>
    </w:p>
    <w:p w:rsidR="00046075" w:rsidRDefault="003F5813" w:rsidP="003F5813">
      <w:pPr>
        <w:rPr>
          <w:sz w:val="30"/>
        </w:rPr>
      </w:pPr>
      <w:r>
        <w:rPr>
          <w:sz w:val="30"/>
        </w:rPr>
        <w:t xml:space="preserve"> </w:t>
      </w:r>
    </w:p>
    <w:p w:rsidR="004B00E2" w:rsidRDefault="004B00E2" w:rsidP="003F5813">
      <w:pPr>
        <w:rPr>
          <w:sz w:val="30"/>
        </w:rPr>
      </w:pPr>
    </w:p>
    <w:p w:rsidR="004B00E2" w:rsidRPr="003F5813" w:rsidRDefault="004B00E2" w:rsidP="003F5813">
      <w:pPr>
        <w:rPr>
          <w:b/>
          <w:sz w:val="30"/>
        </w:rPr>
      </w:pPr>
    </w:p>
    <w:p w:rsidR="003544B1" w:rsidRDefault="003F5813" w:rsidP="003544B1">
      <w:pPr>
        <w:pStyle w:val="a3"/>
        <w:jc w:val="center"/>
        <w:rPr>
          <w:b/>
          <w:sz w:val="28"/>
          <w:szCs w:val="28"/>
        </w:rPr>
      </w:pPr>
      <w:r w:rsidRPr="003F5813">
        <w:rPr>
          <w:b/>
          <w:sz w:val="28"/>
          <w:szCs w:val="28"/>
        </w:rPr>
        <w:t xml:space="preserve">ПОЛОЖЕНИЕ      </w:t>
      </w:r>
    </w:p>
    <w:p w:rsidR="003544B1" w:rsidRDefault="003F5813" w:rsidP="003544B1">
      <w:pPr>
        <w:pStyle w:val="a3"/>
        <w:jc w:val="center"/>
        <w:rPr>
          <w:b/>
          <w:sz w:val="28"/>
          <w:szCs w:val="28"/>
        </w:rPr>
      </w:pPr>
      <w:r w:rsidRPr="003F5813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544B1" w:rsidRDefault="003F5813" w:rsidP="003544B1">
      <w:pPr>
        <w:pStyle w:val="a3"/>
        <w:jc w:val="center"/>
        <w:rPr>
          <w:sz w:val="28"/>
          <w:szCs w:val="28"/>
        </w:rPr>
      </w:pPr>
      <w:r w:rsidRPr="003544B1">
        <w:rPr>
          <w:sz w:val="28"/>
          <w:szCs w:val="28"/>
        </w:rPr>
        <w:t>О</w:t>
      </w:r>
      <w:r w:rsidR="00E02F23" w:rsidRPr="003544B1">
        <w:rPr>
          <w:sz w:val="28"/>
          <w:szCs w:val="28"/>
        </w:rPr>
        <w:t xml:space="preserve"> ПРИЁМЕ </w:t>
      </w:r>
      <w:r w:rsidRPr="003544B1">
        <w:rPr>
          <w:sz w:val="28"/>
          <w:szCs w:val="28"/>
        </w:rPr>
        <w:t>КО</w:t>
      </w:r>
      <w:r w:rsidR="00E02F23" w:rsidRPr="003544B1">
        <w:rPr>
          <w:sz w:val="28"/>
          <w:szCs w:val="28"/>
        </w:rPr>
        <w:t xml:space="preserve">НТРОЛЬНО – ПЕРЕВОДНЫХ НОРМАТИВОВ                      </w:t>
      </w:r>
      <w:r w:rsidRPr="003544B1">
        <w:rPr>
          <w:sz w:val="28"/>
          <w:szCs w:val="28"/>
        </w:rPr>
        <w:t xml:space="preserve"> </w:t>
      </w:r>
      <w:r w:rsidR="00E02F23" w:rsidRPr="003544B1">
        <w:rPr>
          <w:sz w:val="28"/>
          <w:szCs w:val="28"/>
        </w:rPr>
        <w:t xml:space="preserve">   </w:t>
      </w:r>
    </w:p>
    <w:p w:rsidR="00046075" w:rsidRPr="003544B1" w:rsidRDefault="00E02F23" w:rsidP="003544B1">
      <w:pPr>
        <w:pStyle w:val="a3"/>
        <w:jc w:val="center"/>
        <w:rPr>
          <w:sz w:val="28"/>
          <w:szCs w:val="28"/>
        </w:rPr>
      </w:pPr>
      <w:r w:rsidRPr="003544B1">
        <w:rPr>
          <w:sz w:val="28"/>
          <w:szCs w:val="28"/>
        </w:rPr>
        <w:t xml:space="preserve"> </w:t>
      </w:r>
      <w:r w:rsidR="003F5813" w:rsidRPr="003544B1">
        <w:rPr>
          <w:sz w:val="28"/>
          <w:szCs w:val="28"/>
        </w:rPr>
        <w:t>ПО СПОРТИВНОЙ ПОДГОТОВКЕ</w:t>
      </w:r>
    </w:p>
    <w:p w:rsidR="003F5813" w:rsidRPr="003544B1" w:rsidRDefault="003F5813" w:rsidP="003544B1">
      <w:pPr>
        <w:pStyle w:val="a3"/>
        <w:jc w:val="center"/>
        <w:rPr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3F5813" w:rsidRDefault="003F5813" w:rsidP="001824DC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3F5813" w:rsidRDefault="003F5813" w:rsidP="003F5813">
      <w:pPr>
        <w:pStyle w:val="a3"/>
        <w:jc w:val="center"/>
        <w:rPr>
          <w:b/>
          <w:sz w:val="28"/>
          <w:szCs w:val="28"/>
        </w:rPr>
      </w:pPr>
    </w:p>
    <w:p w:rsidR="00046075" w:rsidRPr="001858EC" w:rsidRDefault="00046075">
      <w:pPr>
        <w:pStyle w:val="a3"/>
        <w:spacing w:before="11"/>
        <w:rPr>
          <w:sz w:val="28"/>
          <w:szCs w:val="28"/>
        </w:rPr>
      </w:pPr>
    </w:p>
    <w:p w:rsidR="00046075" w:rsidRPr="001858EC" w:rsidRDefault="004B00E2" w:rsidP="004B00E2">
      <w:pPr>
        <w:pStyle w:val="2"/>
        <w:tabs>
          <w:tab w:val="left" w:pos="4592"/>
          <w:tab w:val="left" w:pos="4593"/>
        </w:tabs>
        <w:spacing w:before="75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 xml:space="preserve">                          1. </w:t>
      </w:r>
      <w:r w:rsidR="00713A2F" w:rsidRPr="001858EC">
        <w:rPr>
          <w:color w:val="000009"/>
          <w:sz w:val="28"/>
          <w:szCs w:val="28"/>
        </w:rPr>
        <w:t>ОБЩИЕ ПОЛОЖЕНИЯ</w:t>
      </w:r>
    </w:p>
    <w:p w:rsidR="00046075" w:rsidRPr="001858EC" w:rsidRDefault="00046075" w:rsidP="0038461E">
      <w:pPr>
        <w:pStyle w:val="a3"/>
        <w:spacing w:before="4"/>
        <w:jc w:val="both"/>
        <w:rPr>
          <w:b/>
          <w:sz w:val="28"/>
          <w:szCs w:val="28"/>
        </w:rPr>
      </w:pPr>
    </w:p>
    <w:p w:rsidR="00046075" w:rsidRPr="000237D3" w:rsidRDefault="0038461E" w:rsidP="0038461E">
      <w:pPr>
        <w:tabs>
          <w:tab w:val="left" w:pos="1390"/>
        </w:tabs>
        <w:ind w:right="244"/>
        <w:jc w:val="both"/>
        <w:rPr>
          <w:sz w:val="28"/>
          <w:szCs w:val="28"/>
        </w:rPr>
      </w:pPr>
      <w:r w:rsidRPr="000237D3">
        <w:rPr>
          <w:sz w:val="28"/>
          <w:szCs w:val="28"/>
        </w:rPr>
        <w:t xml:space="preserve">1.1. </w:t>
      </w:r>
      <w:r w:rsidR="00713A2F" w:rsidRPr="000237D3">
        <w:rPr>
          <w:sz w:val="28"/>
          <w:szCs w:val="28"/>
        </w:rPr>
        <w:t xml:space="preserve">Настоящее Положение определяет основу контрольно-переводных нормативов МКУ </w:t>
      </w:r>
      <w:r w:rsidR="003544B1" w:rsidRPr="000237D3">
        <w:rPr>
          <w:sz w:val="28"/>
          <w:szCs w:val="28"/>
        </w:rPr>
        <w:t xml:space="preserve">ДО </w:t>
      </w:r>
      <w:r w:rsidR="00713A2F" w:rsidRPr="000237D3">
        <w:rPr>
          <w:sz w:val="28"/>
          <w:szCs w:val="28"/>
        </w:rPr>
        <w:t>«</w:t>
      </w:r>
      <w:proofErr w:type="spellStart"/>
      <w:r w:rsidR="00713A2F" w:rsidRPr="000237D3">
        <w:rPr>
          <w:sz w:val="28"/>
          <w:szCs w:val="28"/>
        </w:rPr>
        <w:t>Серафимовичская</w:t>
      </w:r>
      <w:proofErr w:type="spellEnd"/>
      <w:r w:rsidR="00713A2F" w:rsidRPr="000237D3">
        <w:rPr>
          <w:sz w:val="28"/>
          <w:szCs w:val="28"/>
        </w:rPr>
        <w:t xml:space="preserve"> Спортивная шк</w:t>
      </w:r>
      <w:r w:rsidR="003B64CA" w:rsidRPr="000237D3">
        <w:rPr>
          <w:sz w:val="28"/>
          <w:szCs w:val="28"/>
        </w:rPr>
        <w:t>ола»</w:t>
      </w:r>
    </w:p>
    <w:p w:rsidR="000237D3" w:rsidRPr="000237D3" w:rsidRDefault="003B64CA" w:rsidP="0038461E">
      <w:pPr>
        <w:pStyle w:val="a5"/>
        <w:tabs>
          <w:tab w:val="left" w:pos="1390"/>
        </w:tabs>
        <w:ind w:left="0" w:right="246" w:firstLine="0"/>
        <w:rPr>
          <w:sz w:val="28"/>
          <w:szCs w:val="28"/>
        </w:rPr>
      </w:pPr>
      <w:r w:rsidRPr="000237D3">
        <w:rPr>
          <w:sz w:val="28"/>
          <w:szCs w:val="28"/>
        </w:rPr>
        <w:t xml:space="preserve"> Р</w:t>
      </w:r>
      <w:r w:rsidR="00713A2F" w:rsidRPr="000237D3">
        <w:rPr>
          <w:sz w:val="28"/>
          <w:szCs w:val="28"/>
        </w:rPr>
        <w:t xml:space="preserve">азработано в соответствии с </w:t>
      </w:r>
      <w:r w:rsidRPr="000237D3">
        <w:rPr>
          <w:sz w:val="28"/>
          <w:szCs w:val="28"/>
        </w:rPr>
        <w:t xml:space="preserve">приказом Министерства спорта РФ </w:t>
      </w:r>
      <w:r w:rsidR="00713A2F" w:rsidRPr="000237D3">
        <w:rPr>
          <w:sz w:val="28"/>
          <w:szCs w:val="28"/>
        </w:rPr>
        <w:t xml:space="preserve"> от </w:t>
      </w:r>
      <w:r w:rsidRPr="000237D3">
        <w:rPr>
          <w:sz w:val="28"/>
          <w:szCs w:val="28"/>
        </w:rPr>
        <w:t>2</w:t>
      </w:r>
      <w:r w:rsidR="00713A2F" w:rsidRPr="000237D3">
        <w:rPr>
          <w:sz w:val="28"/>
          <w:szCs w:val="28"/>
        </w:rPr>
        <w:t>4</w:t>
      </w:r>
      <w:r w:rsidR="003544B1" w:rsidRPr="000237D3">
        <w:rPr>
          <w:sz w:val="28"/>
          <w:szCs w:val="28"/>
        </w:rPr>
        <w:t xml:space="preserve">.10.2012  </w:t>
      </w:r>
    </w:p>
    <w:p w:rsidR="00046075" w:rsidRPr="000237D3" w:rsidRDefault="003544B1" w:rsidP="0038461E">
      <w:pPr>
        <w:pStyle w:val="a5"/>
        <w:tabs>
          <w:tab w:val="left" w:pos="1390"/>
        </w:tabs>
        <w:ind w:left="0" w:right="246" w:firstLine="0"/>
        <w:rPr>
          <w:sz w:val="28"/>
          <w:szCs w:val="28"/>
        </w:rPr>
      </w:pPr>
      <w:proofErr w:type="gramStart"/>
      <w:r w:rsidRPr="000237D3">
        <w:rPr>
          <w:sz w:val="28"/>
          <w:szCs w:val="28"/>
        </w:rPr>
        <w:t xml:space="preserve">№ 325 </w:t>
      </w:r>
      <w:r w:rsidR="003B64CA" w:rsidRPr="000237D3">
        <w:rPr>
          <w:sz w:val="28"/>
          <w:szCs w:val="28"/>
        </w:rPr>
        <w:t>«О методических рекомендациях по организации спортивной подготовки в РФ</w:t>
      </w:r>
      <w:r w:rsidR="00713A2F" w:rsidRPr="000237D3">
        <w:rPr>
          <w:sz w:val="28"/>
          <w:szCs w:val="28"/>
        </w:rPr>
        <w:t xml:space="preserve">», </w:t>
      </w:r>
      <w:r w:rsidR="003B64CA" w:rsidRPr="000237D3">
        <w:rPr>
          <w:sz w:val="28"/>
          <w:szCs w:val="28"/>
        </w:rPr>
        <w:t xml:space="preserve">приказом Министерства спорта РФ от 27.12.2013 № 1125 </w:t>
      </w:r>
      <w:r w:rsidRPr="000237D3">
        <w:rPr>
          <w:sz w:val="28"/>
          <w:szCs w:val="28"/>
        </w:rPr>
        <w:t>«</w:t>
      </w:r>
      <w:r w:rsidR="0038461E" w:rsidRPr="000237D3">
        <w:rPr>
          <w:sz w:val="28"/>
          <w:szCs w:val="28"/>
        </w:rPr>
        <w:t>Об утверждении особенностей организации и осуществлении образовательной, тренировочной и методической деятельности в области физической культуры и спорта»,</w:t>
      </w:r>
      <w:r w:rsidR="00A7147F">
        <w:rPr>
          <w:sz w:val="28"/>
          <w:szCs w:val="28"/>
        </w:rPr>
        <w:t xml:space="preserve"> </w:t>
      </w:r>
      <w:r w:rsidR="00A7147F" w:rsidRPr="00A7147F">
        <w:rPr>
          <w:sz w:val="28"/>
          <w:szCs w:val="28"/>
        </w:rPr>
        <w:t>Федерального закона от 30.04.2021г. № 127, «О внесении изменений в Федеральный закон «О физической культуре и спорте в Российской Федерации» и Федеральный закон «Об образовании в</w:t>
      </w:r>
      <w:proofErr w:type="gramEnd"/>
      <w:r w:rsidR="00A7147F" w:rsidRPr="00A7147F">
        <w:rPr>
          <w:sz w:val="28"/>
          <w:szCs w:val="28"/>
        </w:rPr>
        <w:t xml:space="preserve"> Российской Федерации»</w:t>
      </w:r>
      <w:r w:rsidR="00A7147F">
        <w:rPr>
          <w:sz w:val="28"/>
          <w:szCs w:val="28"/>
        </w:rPr>
        <w:t xml:space="preserve">, </w:t>
      </w:r>
      <w:r w:rsidR="0038461E" w:rsidRPr="000237D3">
        <w:rPr>
          <w:sz w:val="28"/>
          <w:szCs w:val="28"/>
        </w:rPr>
        <w:t>Федеральными стандартами</w:t>
      </w:r>
      <w:r w:rsidR="000237D3" w:rsidRPr="000237D3">
        <w:rPr>
          <w:sz w:val="28"/>
          <w:szCs w:val="28"/>
        </w:rPr>
        <w:t xml:space="preserve"> </w:t>
      </w:r>
      <w:r w:rsidR="00713A2F" w:rsidRPr="000237D3">
        <w:rPr>
          <w:sz w:val="28"/>
          <w:szCs w:val="28"/>
        </w:rPr>
        <w:t xml:space="preserve"> спортивной подготовки по</w:t>
      </w:r>
      <w:r w:rsidR="000237D3" w:rsidRPr="000237D3">
        <w:rPr>
          <w:sz w:val="28"/>
          <w:szCs w:val="28"/>
        </w:rPr>
        <w:t xml:space="preserve"> видам спорта, и </w:t>
      </w:r>
      <w:r w:rsidR="00713A2F" w:rsidRPr="000237D3">
        <w:rPr>
          <w:sz w:val="28"/>
          <w:szCs w:val="28"/>
        </w:rPr>
        <w:t>настоящим</w:t>
      </w:r>
      <w:r w:rsidR="00713A2F" w:rsidRPr="000237D3">
        <w:rPr>
          <w:spacing w:val="-10"/>
          <w:sz w:val="28"/>
          <w:szCs w:val="28"/>
        </w:rPr>
        <w:t xml:space="preserve"> </w:t>
      </w:r>
      <w:r w:rsidR="00713A2F" w:rsidRPr="000237D3">
        <w:rPr>
          <w:sz w:val="28"/>
          <w:szCs w:val="28"/>
        </w:rPr>
        <w:t>Положением.</w:t>
      </w:r>
    </w:p>
    <w:p w:rsidR="00046075" w:rsidRPr="0038461E" w:rsidRDefault="0038461E" w:rsidP="0038461E">
      <w:pPr>
        <w:tabs>
          <w:tab w:val="left" w:pos="1390"/>
        </w:tabs>
        <w:ind w:right="247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1.2.  </w:t>
      </w:r>
      <w:r w:rsidR="00713A2F" w:rsidRPr="0038461E">
        <w:rPr>
          <w:color w:val="000009"/>
          <w:sz w:val="28"/>
          <w:szCs w:val="28"/>
        </w:rPr>
        <w:t>Положение обсуждается на совете Учреждения, имеющим право вносить в него свои изменения и</w:t>
      </w:r>
      <w:r w:rsidR="00713A2F" w:rsidRPr="0038461E">
        <w:rPr>
          <w:color w:val="000009"/>
          <w:spacing w:val="-2"/>
          <w:sz w:val="28"/>
          <w:szCs w:val="28"/>
        </w:rPr>
        <w:t xml:space="preserve"> </w:t>
      </w:r>
      <w:r w:rsidR="00713A2F" w:rsidRPr="0038461E">
        <w:rPr>
          <w:color w:val="000009"/>
          <w:sz w:val="28"/>
          <w:szCs w:val="28"/>
        </w:rPr>
        <w:t>дополнения.</w:t>
      </w:r>
    </w:p>
    <w:p w:rsidR="00046075" w:rsidRPr="001858EC" w:rsidRDefault="00046075">
      <w:pPr>
        <w:pStyle w:val="a3"/>
        <w:spacing w:before="7"/>
        <w:rPr>
          <w:sz w:val="28"/>
          <w:szCs w:val="28"/>
        </w:rPr>
      </w:pPr>
    </w:p>
    <w:p w:rsidR="00046075" w:rsidRPr="004B00E2" w:rsidRDefault="004B00E2" w:rsidP="0038461E">
      <w:pPr>
        <w:pStyle w:val="2"/>
        <w:tabs>
          <w:tab w:val="left" w:pos="4911"/>
          <w:tab w:val="left" w:pos="4912"/>
        </w:tabs>
        <w:spacing w:line="296" w:lineRule="exact"/>
        <w:ind w:left="98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                   2.  </w:t>
      </w:r>
      <w:r w:rsidR="00713A2F" w:rsidRPr="004B00E2">
        <w:rPr>
          <w:color w:val="000009"/>
          <w:sz w:val="28"/>
          <w:szCs w:val="28"/>
        </w:rPr>
        <w:t>ЦЕЛЬ И</w:t>
      </w:r>
      <w:r w:rsidR="00713A2F" w:rsidRPr="004B00E2">
        <w:rPr>
          <w:color w:val="000009"/>
          <w:spacing w:val="-2"/>
          <w:sz w:val="28"/>
          <w:szCs w:val="28"/>
        </w:rPr>
        <w:t xml:space="preserve"> </w:t>
      </w:r>
      <w:r w:rsidR="00713A2F" w:rsidRPr="004B00E2">
        <w:rPr>
          <w:color w:val="000009"/>
          <w:sz w:val="28"/>
          <w:szCs w:val="28"/>
        </w:rPr>
        <w:t>ЗАДАЧИ.</w:t>
      </w:r>
    </w:p>
    <w:p w:rsidR="00046075" w:rsidRPr="0038461E" w:rsidRDefault="0038461E" w:rsidP="0038461E">
      <w:pPr>
        <w:tabs>
          <w:tab w:val="left" w:pos="1390"/>
        </w:tabs>
        <w:ind w:right="245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2.1. </w:t>
      </w:r>
      <w:r w:rsidR="00713A2F" w:rsidRPr="0038461E">
        <w:rPr>
          <w:b/>
          <w:color w:val="000009"/>
          <w:sz w:val="28"/>
          <w:szCs w:val="28"/>
        </w:rPr>
        <w:t xml:space="preserve">Цель контрольно-переводных нормативов - </w:t>
      </w:r>
      <w:r w:rsidR="00713A2F" w:rsidRPr="0038461E">
        <w:rPr>
          <w:color w:val="000009"/>
          <w:sz w:val="28"/>
          <w:szCs w:val="28"/>
        </w:rPr>
        <w:t>измерение и оценка различных показателей по общей физической и специальной подготовке, технико-тактической подготовке спортсменов для оценки эффективности спортивной тренировки, зачисления и перевода спортсменов на соответствующий год/этап подготовки. Объективная оценка результативности реализации программ спортивной подготовки.</w:t>
      </w:r>
    </w:p>
    <w:p w:rsidR="00046075" w:rsidRPr="001858EC" w:rsidRDefault="0038461E" w:rsidP="0038461E">
      <w:pPr>
        <w:pStyle w:val="2"/>
        <w:tabs>
          <w:tab w:val="left" w:pos="1390"/>
        </w:tabs>
        <w:spacing w:before="3" w:line="296" w:lineRule="exact"/>
        <w:ind w:left="0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>2.2.</w:t>
      </w:r>
      <w:r w:rsidR="00713A2F" w:rsidRPr="001858EC">
        <w:rPr>
          <w:color w:val="000009"/>
          <w:sz w:val="28"/>
          <w:szCs w:val="28"/>
        </w:rPr>
        <w:t>Задачи</w:t>
      </w:r>
      <w:r>
        <w:rPr>
          <w:color w:val="000009"/>
          <w:sz w:val="28"/>
          <w:szCs w:val="28"/>
        </w:rPr>
        <w:t>:</w:t>
      </w:r>
    </w:p>
    <w:p w:rsidR="00046075" w:rsidRPr="001858EC" w:rsidRDefault="000F44F4" w:rsidP="0038461E">
      <w:pPr>
        <w:pStyle w:val="a5"/>
        <w:numPr>
          <w:ilvl w:val="2"/>
          <w:numId w:val="5"/>
        </w:numPr>
        <w:tabs>
          <w:tab w:val="left" w:pos="980"/>
        </w:tabs>
        <w:ind w:left="0" w:right="248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оценка степени </w:t>
      </w:r>
      <w:r w:rsidR="00E72894">
        <w:rPr>
          <w:color w:val="000009"/>
          <w:sz w:val="28"/>
          <w:szCs w:val="28"/>
        </w:rPr>
        <w:t xml:space="preserve">физической </w:t>
      </w:r>
      <w:r>
        <w:rPr>
          <w:color w:val="000009"/>
          <w:sz w:val="28"/>
          <w:szCs w:val="28"/>
        </w:rPr>
        <w:t>подготовлен</w:t>
      </w:r>
      <w:r w:rsidR="00713A2F" w:rsidRPr="001858EC">
        <w:rPr>
          <w:color w:val="000009"/>
          <w:sz w:val="28"/>
          <w:szCs w:val="28"/>
        </w:rPr>
        <w:t>ности</w:t>
      </w:r>
      <w:r w:rsidR="00E72894">
        <w:rPr>
          <w:color w:val="000009"/>
          <w:sz w:val="28"/>
          <w:szCs w:val="28"/>
        </w:rPr>
        <w:t>, освоение</w:t>
      </w:r>
      <w:r w:rsidR="00713A2F" w:rsidRPr="001858EC">
        <w:rPr>
          <w:color w:val="000009"/>
          <w:sz w:val="28"/>
          <w:szCs w:val="28"/>
        </w:rPr>
        <w:t xml:space="preserve"> практических </w:t>
      </w:r>
      <w:r w:rsidR="00863C73">
        <w:rPr>
          <w:color w:val="000009"/>
          <w:sz w:val="28"/>
          <w:szCs w:val="28"/>
        </w:rPr>
        <w:t xml:space="preserve">умений и навыков у учащихся </w:t>
      </w:r>
      <w:r w:rsidR="00713A2F" w:rsidRPr="001858EC">
        <w:rPr>
          <w:color w:val="000009"/>
          <w:sz w:val="28"/>
          <w:szCs w:val="28"/>
        </w:rPr>
        <w:t xml:space="preserve">МКУ </w:t>
      </w:r>
      <w:r w:rsidR="00863C73">
        <w:rPr>
          <w:color w:val="000009"/>
          <w:sz w:val="28"/>
          <w:szCs w:val="28"/>
        </w:rPr>
        <w:t xml:space="preserve">ДО </w:t>
      </w:r>
      <w:r w:rsidR="00713A2F" w:rsidRPr="001858EC">
        <w:rPr>
          <w:color w:val="000009"/>
          <w:sz w:val="28"/>
          <w:szCs w:val="28"/>
        </w:rPr>
        <w:t>«</w:t>
      </w:r>
      <w:proofErr w:type="spellStart"/>
      <w:r w:rsidR="00713A2F" w:rsidRPr="001858EC">
        <w:rPr>
          <w:color w:val="000009"/>
          <w:sz w:val="28"/>
          <w:szCs w:val="28"/>
        </w:rPr>
        <w:t>Серафимовичская</w:t>
      </w:r>
      <w:proofErr w:type="spellEnd"/>
      <w:r w:rsidR="00713A2F" w:rsidRPr="001858EC">
        <w:rPr>
          <w:color w:val="000009"/>
          <w:sz w:val="28"/>
          <w:szCs w:val="28"/>
        </w:rPr>
        <w:t xml:space="preserve"> Спортивная школа» по видам спорта</w:t>
      </w:r>
    </w:p>
    <w:p w:rsidR="00960C88" w:rsidRPr="00960C88" w:rsidRDefault="00960C88" w:rsidP="0038461E">
      <w:pPr>
        <w:pStyle w:val="a5"/>
        <w:numPr>
          <w:ilvl w:val="2"/>
          <w:numId w:val="5"/>
        </w:numPr>
        <w:tabs>
          <w:tab w:val="left" w:pos="846"/>
        </w:tabs>
        <w:ind w:left="0" w:right="247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>оценка эффективности избранной направленности тренировочного процесса</w:t>
      </w:r>
    </w:p>
    <w:p w:rsidR="00046075" w:rsidRPr="00960C88" w:rsidRDefault="00960C88" w:rsidP="0038461E">
      <w:pPr>
        <w:pStyle w:val="a5"/>
        <w:numPr>
          <w:ilvl w:val="2"/>
          <w:numId w:val="5"/>
        </w:numPr>
        <w:tabs>
          <w:tab w:val="left" w:pos="846"/>
        </w:tabs>
        <w:ind w:left="0" w:right="247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>зачисление спортсменов на этап спортивной подготовки.</w:t>
      </w:r>
    </w:p>
    <w:p w:rsidR="00960C88" w:rsidRPr="00960C88" w:rsidRDefault="00960C88" w:rsidP="0038461E">
      <w:pPr>
        <w:tabs>
          <w:tab w:val="left" w:pos="846"/>
        </w:tabs>
        <w:ind w:right="247"/>
        <w:rPr>
          <w:sz w:val="28"/>
          <w:szCs w:val="28"/>
        </w:rPr>
      </w:pPr>
      <w:r>
        <w:rPr>
          <w:sz w:val="28"/>
          <w:szCs w:val="28"/>
        </w:rPr>
        <w:t>Контрольное (промежуточное) тестирование позволит вносить оперативные коррективы в тренировочный процесс.</w:t>
      </w:r>
    </w:p>
    <w:p w:rsidR="00046075" w:rsidRPr="001858EC" w:rsidRDefault="00046075" w:rsidP="0038461E">
      <w:pPr>
        <w:pStyle w:val="a3"/>
        <w:spacing w:before="3"/>
        <w:rPr>
          <w:sz w:val="28"/>
          <w:szCs w:val="28"/>
        </w:rPr>
      </w:pPr>
    </w:p>
    <w:p w:rsidR="00046075" w:rsidRPr="001858EC" w:rsidRDefault="004B00E2" w:rsidP="004B00E2">
      <w:pPr>
        <w:pStyle w:val="2"/>
        <w:tabs>
          <w:tab w:val="left" w:pos="4433"/>
          <w:tab w:val="left" w:pos="4434"/>
        </w:tabs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                  3. </w:t>
      </w:r>
      <w:r w:rsidR="00713A2F" w:rsidRPr="001858EC">
        <w:rPr>
          <w:color w:val="000009"/>
          <w:sz w:val="28"/>
          <w:szCs w:val="28"/>
        </w:rPr>
        <w:t>ПОРЯДОК</w:t>
      </w:r>
      <w:r w:rsidR="00713A2F" w:rsidRPr="001858EC">
        <w:rPr>
          <w:color w:val="000009"/>
          <w:spacing w:val="-2"/>
          <w:sz w:val="28"/>
          <w:szCs w:val="28"/>
        </w:rPr>
        <w:t xml:space="preserve"> </w:t>
      </w:r>
      <w:r w:rsidR="00713A2F" w:rsidRPr="001858EC">
        <w:rPr>
          <w:color w:val="000009"/>
          <w:sz w:val="28"/>
          <w:szCs w:val="28"/>
        </w:rPr>
        <w:t>ПРОВЕДЕНИЯ</w:t>
      </w:r>
    </w:p>
    <w:p w:rsidR="00046075" w:rsidRPr="001858EC" w:rsidRDefault="00046075" w:rsidP="0038461E">
      <w:pPr>
        <w:pStyle w:val="a3"/>
        <w:spacing w:before="6"/>
        <w:jc w:val="both"/>
        <w:rPr>
          <w:b/>
          <w:sz w:val="28"/>
          <w:szCs w:val="28"/>
        </w:rPr>
      </w:pPr>
    </w:p>
    <w:p w:rsidR="00046075" w:rsidRPr="001858EC" w:rsidRDefault="00713A2F" w:rsidP="0038461E">
      <w:pPr>
        <w:pStyle w:val="a5"/>
        <w:numPr>
          <w:ilvl w:val="1"/>
          <w:numId w:val="4"/>
        </w:numPr>
        <w:tabs>
          <w:tab w:val="left" w:pos="1362"/>
        </w:tabs>
        <w:ind w:right="248" w:firstLine="631"/>
        <w:jc w:val="both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К контрольно-переводным норматива</w:t>
      </w:r>
      <w:r w:rsidR="00863C73">
        <w:rPr>
          <w:color w:val="000009"/>
          <w:sz w:val="28"/>
          <w:szCs w:val="28"/>
        </w:rPr>
        <w:t>м допускаются все учащиеся</w:t>
      </w:r>
      <w:r w:rsidR="00F348D1">
        <w:rPr>
          <w:color w:val="000009"/>
          <w:sz w:val="28"/>
          <w:szCs w:val="28"/>
        </w:rPr>
        <w:t xml:space="preserve"> у</w:t>
      </w:r>
      <w:r w:rsidRPr="001858EC">
        <w:rPr>
          <w:color w:val="000009"/>
          <w:sz w:val="28"/>
          <w:szCs w:val="28"/>
        </w:rPr>
        <w:t>чреждения, имеющие врачебный допуск на день сдачи</w:t>
      </w:r>
      <w:r w:rsidRPr="001858EC">
        <w:rPr>
          <w:color w:val="000009"/>
          <w:spacing w:val="-5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нормативов.</w:t>
      </w:r>
    </w:p>
    <w:p w:rsidR="00046075" w:rsidRPr="001858EC" w:rsidRDefault="00713A2F" w:rsidP="0038461E">
      <w:pPr>
        <w:pStyle w:val="a5"/>
        <w:numPr>
          <w:ilvl w:val="1"/>
          <w:numId w:val="4"/>
        </w:numPr>
        <w:tabs>
          <w:tab w:val="left" w:pos="1177"/>
        </w:tabs>
        <w:ind w:right="247" w:firstLine="566"/>
        <w:jc w:val="both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За две недели до приема нормативов, составляется общий график проведения контрольно-переводных нормативов, который утверждается приказом директора Учреждения.</w:t>
      </w:r>
    </w:p>
    <w:p w:rsidR="00046075" w:rsidRPr="001858EC" w:rsidRDefault="00863C73" w:rsidP="0038461E">
      <w:pPr>
        <w:pStyle w:val="a5"/>
        <w:numPr>
          <w:ilvl w:val="1"/>
          <w:numId w:val="4"/>
        </w:numPr>
        <w:tabs>
          <w:tab w:val="left" w:pos="1386"/>
        </w:tabs>
        <w:ind w:right="243" w:firstLine="631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Учащиеся</w:t>
      </w:r>
      <w:r w:rsidR="00713A2F" w:rsidRPr="001858EC">
        <w:rPr>
          <w:color w:val="000009"/>
          <w:sz w:val="28"/>
          <w:szCs w:val="28"/>
        </w:rPr>
        <w:t>, выезжающие на тренировочные сборы, всероссийские спортивные соревнования, могут пройти испытания</w:t>
      </w:r>
      <w:r w:rsidR="00713A2F" w:rsidRPr="001858EC">
        <w:rPr>
          <w:color w:val="000009"/>
          <w:spacing w:val="3"/>
          <w:sz w:val="28"/>
          <w:szCs w:val="28"/>
        </w:rPr>
        <w:t xml:space="preserve"> </w:t>
      </w:r>
      <w:r w:rsidR="00713A2F" w:rsidRPr="001858EC">
        <w:rPr>
          <w:color w:val="000009"/>
          <w:sz w:val="28"/>
          <w:szCs w:val="28"/>
        </w:rPr>
        <w:t>досрочно.</w:t>
      </w:r>
    </w:p>
    <w:p w:rsidR="00046075" w:rsidRPr="001858EC" w:rsidRDefault="00713A2F">
      <w:pPr>
        <w:pStyle w:val="a5"/>
        <w:numPr>
          <w:ilvl w:val="1"/>
          <w:numId w:val="4"/>
        </w:numPr>
        <w:tabs>
          <w:tab w:val="left" w:pos="1342"/>
        </w:tabs>
        <w:ind w:right="241" w:firstLine="631"/>
        <w:jc w:val="both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Содержание контрольно-переводных нормативов должно соответствовать целям и задачам программам сп</w:t>
      </w:r>
      <w:r w:rsidR="00E02F23" w:rsidRPr="001858EC">
        <w:rPr>
          <w:color w:val="000009"/>
          <w:sz w:val="28"/>
          <w:szCs w:val="28"/>
        </w:rPr>
        <w:t>ортивной подготовки по видам спорта</w:t>
      </w:r>
      <w:r w:rsidRPr="001858EC">
        <w:rPr>
          <w:color w:val="000009"/>
          <w:sz w:val="28"/>
          <w:szCs w:val="28"/>
        </w:rPr>
        <w:t>, выявлять уровень подготовки занимающихся, владение практическими умениями и навыками, необходимыми для усвоения программы, уровень развития спо</w:t>
      </w:r>
      <w:r w:rsidR="00960C88">
        <w:rPr>
          <w:color w:val="000009"/>
          <w:sz w:val="28"/>
          <w:szCs w:val="28"/>
        </w:rPr>
        <w:t>ртивных способностей</w:t>
      </w:r>
      <w:proofErr w:type="gramStart"/>
      <w:r w:rsidR="00960C88">
        <w:rPr>
          <w:color w:val="000009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.</w:t>
      </w:r>
      <w:proofErr w:type="gramEnd"/>
    </w:p>
    <w:p w:rsidR="00046075" w:rsidRPr="001858EC" w:rsidRDefault="00713A2F">
      <w:pPr>
        <w:pStyle w:val="a5"/>
        <w:numPr>
          <w:ilvl w:val="1"/>
          <w:numId w:val="4"/>
        </w:numPr>
        <w:tabs>
          <w:tab w:val="left" w:pos="1254"/>
        </w:tabs>
        <w:spacing w:before="1"/>
        <w:ind w:right="241" w:firstLine="566"/>
        <w:jc w:val="both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 xml:space="preserve">Оценка показателей общей физической подготовленности и специальной, технической подготовки проводится в соответствии с контрольно-переводными </w:t>
      </w:r>
      <w:r w:rsidRPr="001858EC">
        <w:rPr>
          <w:color w:val="000009"/>
          <w:sz w:val="28"/>
          <w:szCs w:val="28"/>
        </w:rPr>
        <w:lastRenderedPageBreak/>
        <w:t>нормативами п</w:t>
      </w:r>
      <w:r w:rsidR="00E02F23" w:rsidRPr="001858EC">
        <w:rPr>
          <w:color w:val="000009"/>
          <w:sz w:val="28"/>
          <w:szCs w:val="28"/>
        </w:rPr>
        <w:t>о видам спорта</w:t>
      </w:r>
      <w:r w:rsidRPr="001858EC">
        <w:rPr>
          <w:color w:val="000009"/>
          <w:sz w:val="28"/>
          <w:szCs w:val="28"/>
        </w:rPr>
        <w:t xml:space="preserve"> и в соответствии с годом/этапом</w:t>
      </w:r>
      <w:r w:rsidRPr="001858EC">
        <w:rPr>
          <w:color w:val="000009"/>
          <w:spacing w:val="-10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подготовки.</w:t>
      </w:r>
    </w:p>
    <w:p w:rsidR="00046075" w:rsidRPr="001858EC" w:rsidRDefault="00713A2F">
      <w:pPr>
        <w:pStyle w:val="a5"/>
        <w:numPr>
          <w:ilvl w:val="1"/>
          <w:numId w:val="4"/>
        </w:numPr>
        <w:tabs>
          <w:tab w:val="left" w:pos="1268"/>
        </w:tabs>
        <w:ind w:right="246" w:firstLine="631"/>
        <w:jc w:val="both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Нормативы принимаются один</w:t>
      </w:r>
      <w:r w:rsidR="00F348D1">
        <w:rPr>
          <w:color w:val="000009"/>
          <w:sz w:val="28"/>
          <w:szCs w:val="28"/>
        </w:rPr>
        <w:t xml:space="preserve"> раз в год</w:t>
      </w:r>
      <w:r w:rsidRPr="001858EC">
        <w:rPr>
          <w:color w:val="000009"/>
          <w:sz w:val="28"/>
          <w:szCs w:val="28"/>
        </w:rPr>
        <w:t>, результаты заносятся в протокол, обсуждаются на тренерском</w:t>
      </w:r>
      <w:r w:rsidRPr="001858EC">
        <w:rPr>
          <w:color w:val="000009"/>
          <w:spacing w:val="2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совете.</w:t>
      </w:r>
    </w:p>
    <w:p w:rsidR="00046075" w:rsidRPr="00F348D1" w:rsidRDefault="00F348D1" w:rsidP="00F348D1">
      <w:pPr>
        <w:tabs>
          <w:tab w:val="left" w:pos="1357"/>
        </w:tabs>
        <w:ind w:right="242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  </w:t>
      </w:r>
      <w:r w:rsidR="00713A2F" w:rsidRPr="00F348D1">
        <w:rPr>
          <w:color w:val="000009"/>
          <w:sz w:val="28"/>
          <w:szCs w:val="28"/>
        </w:rPr>
        <w:t xml:space="preserve">Контрольно-переводные нормативы проводятся в конце этапа спортивной подготовки и принимаются комиссией, созданной в Учреждения приказом директора, в которую </w:t>
      </w:r>
      <w:r w:rsidR="00E02F23" w:rsidRPr="00F348D1">
        <w:rPr>
          <w:color w:val="000009"/>
          <w:sz w:val="28"/>
          <w:szCs w:val="28"/>
        </w:rPr>
        <w:t xml:space="preserve">входит директор, и тренерский штат </w:t>
      </w:r>
      <w:r w:rsidR="00713A2F" w:rsidRPr="00F348D1">
        <w:rPr>
          <w:color w:val="000009"/>
          <w:sz w:val="28"/>
          <w:szCs w:val="28"/>
        </w:rPr>
        <w:t>по</w:t>
      </w:r>
      <w:r w:rsidR="00E02F23" w:rsidRPr="00F348D1">
        <w:rPr>
          <w:color w:val="000009"/>
          <w:sz w:val="28"/>
          <w:szCs w:val="28"/>
        </w:rPr>
        <w:t xml:space="preserve"> видам</w:t>
      </w:r>
      <w:r w:rsidR="00713A2F" w:rsidRPr="00F348D1">
        <w:rPr>
          <w:color w:val="000009"/>
          <w:spacing w:val="-2"/>
          <w:sz w:val="28"/>
          <w:szCs w:val="28"/>
        </w:rPr>
        <w:t xml:space="preserve"> </w:t>
      </w:r>
      <w:r w:rsidR="00E02F23" w:rsidRPr="00F348D1">
        <w:rPr>
          <w:color w:val="000009"/>
          <w:sz w:val="28"/>
          <w:szCs w:val="28"/>
        </w:rPr>
        <w:t>спорта</w:t>
      </w:r>
      <w:r w:rsidR="00713A2F" w:rsidRPr="00F348D1">
        <w:rPr>
          <w:color w:val="000009"/>
          <w:sz w:val="28"/>
          <w:szCs w:val="28"/>
        </w:rPr>
        <w:t>.</w:t>
      </w:r>
    </w:p>
    <w:p w:rsidR="001858EC" w:rsidRPr="001858EC" w:rsidRDefault="00713A2F" w:rsidP="001858EC">
      <w:pPr>
        <w:pStyle w:val="a5"/>
        <w:numPr>
          <w:ilvl w:val="1"/>
          <w:numId w:val="4"/>
        </w:numPr>
        <w:tabs>
          <w:tab w:val="left" w:pos="1201"/>
        </w:tabs>
        <w:ind w:left="1266" w:hanging="455"/>
        <w:jc w:val="left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По итогам контрольно-переводных нормативов заполняются</w:t>
      </w:r>
      <w:r w:rsidRPr="001858EC">
        <w:rPr>
          <w:color w:val="000009"/>
          <w:spacing w:val="-4"/>
          <w:sz w:val="28"/>
          <w:szCs w:val="28"/>
        </w:rPr>
        <w:t xml:space="preserve"> </w:t>
      </w:r>
      <w:r w:rsidR="00E02F23" w:rsidRPr="001858EC">
        <w:rPr>
          <w:color w:val="000009"/>
          <w:sz w:val="28"/>
          <w:szCs w:val="28"/>
        </w:rPr>
        <w:t>протоколы.</w:t>
      </w:r>
    </w:p>
    <w:p w:rsidR="00E02F23" w:rsidRPr="001858EC" w:rsidRDefault="001858EC" w:rsidP="001858EC">
      <w:pPr>
        <w:tabs>
          <w:tab w:val="left" w:pos="1201"/>
        </w:tabs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 xml:space="preserve"> </w:t>
      </w:r>
      <w:r w:rsidR="00E02F23" w:rsidRPr="001858EC">
        <w:rPr>
          <w:color w:val="000009"/>
          <w:sz w:val="28"/>
          <w:szCs w:val="28"/>
        </w:rPr>
        <w:t xml:space="preserve">Перед проведением контрольно-переводных нормативов необходимо объяснить </w:t>
      </w:r>
      <w:r w:rsidRPr="001858EC">
        <w:rPr>
          <w:color w:val="000009"/>
          <w:sz w:val="28"/>
          <w:szCs w:val="28"/>
        </w:rPr>
        <w:t xml:space="preserve">      </w:t>
      </w:r>
      <w:r w:rsidR="00E02F23" w:rsidRPr="001858EC">
        <w:rPr>
          <w:color w:val="000009"/>
          <w:sz w:val="28"/>
          <w:szCs w:val="28"/>
        </w:rPr>
        <w:t xml:space="preserve">занимающимся его цель, методику выполнения, критерии оценки за отдельные </w:t>
      </w:r>
      <w:r w:rsidRPr="001858EC">
        <w:rPr>
          <w:color w:val="000009"/>
          <w:sz w:val="28"/>
          <w:szCs w:val="28"/>
        </w:rPr>
        <w:t xml:space="preserve">                  </w:t>
      </w:r>
      <w:r w:rsidR="00E02F23" w:rsidRPr="001858EC">
        <w:rPr>
          <w:color w:val="000009"/>
          <w:sz w:val="28"/>
          <w:szCs w:val="28"/>
        </w:rPr>
        <w:t>задания, обоснование оценки за все нормативы (приложение</w:t>
      </w:r>
      <w:r w:rsidR="00E02F23" w:rsidRPr="001858EC">
        <w:rPr>
          <w:color w:val="000009"/>
          <w:spacing w:val="-1"/>
          <w:sz w:val="28"/>
          <w:szCs w:val="28"/>
        </w:rPr>
        <w:t xml:space="preserve"> </w:t>
      </w:r>
      <w:r w:rsidR="00E02F23" w:rsidRPr="001858EC">
        <w:rPr>
          <w:color w:val="000009"/>
          <w:sz w:val="28"/>
          <w:szCs w:val="28"/>
        </w:rPr>
        <w:t>2).</w:t>
      </w:r>
    </w:p>
    <w:p w:rsidR="00E02F23" w:rsidRPr="001858EC" w:rsidRDefault="00E02F23" w:rsidP="001858EC">
      <w:pPr>
        <w:pStyle w:val="a5"/>
        <w:numPr>
          <w:ilvl w:val="1"/>
          <w:numId w:val="4"/>
        </w:numPr>
        <w:tabs>
          <w:tab w:val="left" w:pos="1330"/>
        </w:tabs>
        <w:spacing w:line="298" w:lineRule="exact"/>
        <w:ind w:left="1330" w:hanging="584"/>
        <w:jc w:val="left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Перед тестированием должна быть проведена</w:t>
      </w:r>
      <w:r w:rsidRPr="001858EC">
        <w:rPr>
          <w:color w:val="000009"/>
          <w:spacing w:val="-2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разминка.</w:t>
      </w:r>
    </w:p>
    <w:p w:rsidR="00E02F23" w:rsidRPr="001858EC" w:rsidRDefault="00E02F23" w:rsidP="001858EC">
      <w:pPr>
        <w:pStyle w:val="a5"/>
        <w:numPr>
          <w:ilvl w:val="1"/>
          <w:numId w:val="4"/>
        </w:numPr>
        <w:tabs>
          <w:tab w:val="left" w:pos="1518"/>
        </w:tabs>
        <w:spacing w:before="1"/>
        <w:ind w:right="242" w:firstLine="631"/>
        <w:jc w:val="left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Форма проведения тестирования занимающихся Учреждения должна предусматривать их стремление показать наилучший</w:t>
      </w:r>
      <w:r w:rsidRPr="001858EC">
        <w:rPr>
          <w:color w:val="000009"/>
          <w:spacing w:val="-2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результат.</w:t>
      </w:r>
    </w:p>
    <w:p w:rsidR="00E02F23" w:rsidRPr="001858EC" w:rsidRDefault="00E02F23" w:rsidP="00E02F23">
      <w:pPr>
        <w:pStyle w:val="a3"/>
        <w:spacing w:before="7"/>
        <w:rPr>
          <w:sz w:val="28"/>
          <w:szCs w:val="28"/>
        </w:rPr>
      </w:pPr>
    </w:p>
    <w:p w:rsidR="00F348D1" w:rsidRDefault="004B00E2" w:rsidP="004B00E2">
      <w:pPr>
        <w:pStyle w:val="2"/>
        <w:tabs>
          <w:tab w:val="left" w:pos="3054"/>
        </w:tabs>
        <w:spacing w:before="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</w:t>
      </w:r>
    </w:p>
    <w:p w:rsidR="000237D3" w:rsidRDefault="004B00E2" w:rsidP="000237D3">
      <w:pPr>
        <w:pStyle w:val="2"/>
        <w:tabs>
          <w:tab w:val="left" w:pos="3054"/>
        </w:tabs>
        <w:spacing w:before="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4. </w:t>
      </w:r>
      <w:r w:rsidR="00863C73">
        <w:rPr>
          <w:color w:val="000009"/>
          <w:sz w:val="28"/>
          <w:szCs w:val="28"/>
        </w:rPr>
        <w:t>ПОРЯДОК ПЕРЕВОДА УЧАЩИХСЯ</w:t>
      </w:r>
    </w:p>
    <w:p w:rsidR="00E02F23" w:rsidRPr="001858EC" w:rsidRDefault="00863C73" w:rsidP="000237D3">
      <w:pPr>
        <w:pStyle w:val="2"/>
        <w:tabs>
          <w:tab w:val="left" w:pos="3054"/>
        </w:tabs>
        <w:spacing w:before="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(СПОРТСМЕНОВ)</w:t>
      </w:r>
    </w:p>
    <w:p w:rsidR="00E02F23" w:rsidRPr="001858EC" w:rsidRDefault="00E02F23" w:rsidP="00E02F23">
      <w:pPr>
        <w:pStyle w:val="a3"/>
        <w:spacing w:before="3"/>
        <w:rPr>
          <w:b/>
          <w:sz w:val="28"/>
          <w:szCs w:val="28"/>
        </w:rPr>
      </w:pPr>
    </w:p>
    <w:p w:rsidR="00E02F23" w:rsidRPr="001858EC" w:rsidRDefault="00863C73" w:rsidP="00E02F23">
      <w:pPr>
        <w:pStyle w:val="a5"/>
        <w:numPr>
          <w:ilvl w:val="1"/>
          <w:numId w:val="3"/>
        </w:numPr>
        <w:tabs>
          <w:tab w:val="left" w:pos="1297"/>
        </w:tabs>
        <w:spacing w:before="1"/>
        <w:ind w:right="240" w:firstLine="566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Перевод учащихся </w:t>
      </w:r>
      <w:r w:rsidR="00E02F23" w:rsidRPr="001858EC">
        <w:rPr>
          <w:color w:val="000009"/>
          <w:sz w:val="28"/>
          <w:szCs w:val="28"/>
        </w:rPr>
        <w:t xml:space="preserve"> с года/этапа на год/этап осуществляется на основании сдачи контрольно-переводных нормативов, разработанных на основании программ спортивной подг</w:t>
      </w:r>
      <w:r w:rsidR="00F348D1">
        <w:rPr>
          <w:color w:val="000009"/>
          <w:sz w:val="28"/>
          <w:szCs w:val="28"/>
        </w:rPr>
        <w:t>отовки по виду спорта</w:t>
      </w:r>
      <w:r w:rsidR="00E02F23" w:rsidRPr="001858EC">
        <w:rPr>
          <w:color w:val="000009"/>
          <w:sz w:val="28"/>
          <w:szCs w:val="28"/>
        </w:rPr>
        <w:t>, а также на основании показанных результатов.</w:t>
      </w:r>
    </w:p>
    <w:p w:rsidR="00E02F23" w:rsidRPr="001858EC" w:rsidRDefault="00863C73" w:rsidP="00E02F23">
      <w:pPr>
        <w:pStyle w:val="a5"/>
        <w:numPr>
          <w:ilvl w:val="1"/>
          <w:numId w:val="3"/>
        </w:numPr>
        <w:tabs>
          <w:tab w:val="left" w:pos="1153"/>
        </w:tabs>
        <w:ind w:right="240" w:firstLine="566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Учащиеся</w:t>
      </w:r>
      <w:r w:rsidR="00E02F23" w:rsidRPr="001858EC">
        <w:rPr>
          <w:color w:val="000009"/>
          <w:sz w:val="28"/>
          <w:szCs w:val="28"/>
        </w:rPr>
        <w:t>, успешно сдавшие итоговые контрольно-переводные нормативы и принимавшие участие в спорт</w:t>
      </w:r>
      <w:r w:rsidR="0082125F">
        <w:rPr>
          <w:color w:val="000009"/>
          <w:sz w:val="28"/>
          <w:szCs w:val="28"/>
        </w:rPr>
        <w:t>ивных соревнованиях</w:t>
      </w:r>
      <w:r w:rsidR="00E02F23" w:rsidRPr="001858EC">
        <w:rPr>
          <w:color w:val="000009"/>
          <w:sz w:val="28"/>
          <w:szCs w:val="28"/>
        </w:rPr>
        <w:t>, переводятся на следующий год/этап</w:t>
      </w:r>
      <w:r w:rsidR="00E02F23" w:rsidRPr="001858EC">
        <w:rPr>
          <w:color w:val="000009"/>
          <w:spacing w:val="1"/>
          <w:sz w:val="28"/>
          <w:szCs w:val="28"/>
        </w:rPr>
        <w:t xml:space="preserve"> </w:t>
      </w:r>
      <w:r w:rsidR="00E02F23" w:rsidRPr="001858EC">
        <w:rPr>
          <w:color w:val="000009"/>
          <w:sz w:val="28"/>
          <w:szCs w:val="28"/>
        </w:rPr>
        <w:t>подготовки.</w:t>
      </w:r>
    </w:p>
    <w:p w:rsidR="00E02F23" w:rsidRPr="001858EC" w:rsidRDefault="00863C73" w:rsidP="00E02F23">
      <w:pPr>
        <w:pStyle w:val="a5"/>
        <w:numPr>
          <w:ilvl w:val="1"/>
          <w:numId w:val="3"/>
        </w:numPr>
        <w:tabs>
          <w:tab w:val="left" w:pos="1234"/>
        </w:tabs>
        <w:ind w:right="2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Перевод учащихся</w:t>
      </w:r>
      <w:r w:rsidR="00E02F23" w:rsidRPr="001858EC">
        <w:rPr>
          <w:sz w:val="28"/>
          <w:szCs w:val="28"/>
        </w:rPr>
        <w:t xml:space="preserve"> досрочно в группу следующего этапа спортивной подготовки может проводиться по решению тренерского совета на основании выполнения контрольно-переводных нормативов по общей - физической, специальной – физической, технической подготовки и показанных высоких спортивных результатах, успешно справившихся с программой спортивной</w:t>
      </w:r>
      <w:r w:rsidR="00E02F23" w:rsidRPr="001858EC">
        <w:rPr>
          <w:spacing w:val="1"/>
          <w:sz w:val="28"/>
          <w:szCs w:val="28"/>
        </w:rPr>
        <w:t xml:space="preserve"> </w:t>
      </w:r>
      <w:r w:rsidR="00E02F23" w:rsidRPr="001858EC">
        <w:rPr>
          <w:sz w:val="28"/>
          <w:szCs w:val="28"/>
        </w:rPr>
        <w:t>подготовки.</w:t>
      </w:r>
      <w:proofErr w:type="gramEnd"/>
    </w:p>
    <w:p w:rsidR="00E02F23" w:rsidRDefault="00863C73" w:rsidP="00E02F23">
      <w:pPr>
        <w:pStyle w:val="a5"/>
        <w:numPr>
          <w:ilvl w:val="1"/>
          <w:numId w:val="3"/>
        </w:numPr>
        <w:tabs>
          <w:tab w:val="left" w:pos="1340"/>
        </w:tabs>
        <w:spacing w:before="1"/>
        <w:ind w:right="241" w:firstLine="566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Учащиеся</w:t>
      </w:r>
      <w:r w:rsidR="00E02F23" w:rsidRPr="001858EC">
        <w:rPr>
          <w:color w:val="000009"/>
          <w:sz w:val="28"/>
          <w:szCs w:val="28"/>
        </w:rPr>
        <w:t>, не выполнившие требования программы спортивной подготовки и не сдавшие контрольно-переводные нормативы, не переводятся на следующий год/этап подготовки и имеют возможность продолжить спортивную подготовку повторно на том же году/этапе. Вопрос о продолжении спортивной подготовки для данной категории занимающихся рассматривается на тренерском совете, на основании данных контрольно-переводных нормативов занимающимися и рекомендаций тренерского</w:t>
      </w:r>
      <w:r w:rsidR="00E02F23" w:rsidRPr="001858EC">
        <w:rPr>
          <w:color w:val="000009"/>
          <w:spacing w:val="1"/>
          <w:sz w:val="28"/>
          <w:szCs w:val="28"/>
        </w:rPr>
        <w:t xml:space="preserve"> </w:t>
      </w:r>
      <w:r w:rsidR="00E02F23" w:rsidRPr="001858EC">
        <w:rPr>
          <w:color w:val="000009"/>
          <w:sz w:val="28"/>
          <w:szCs w:val="28"/>
        </w:rPr>
        <w:t>совета.</w:t>
      </w:r>
    </w:p>
    <w:p w:rsidR="0082125F" w:rsidRPr="001858EC" w:rsidRDefault="0082125F" w:rsidP="0082125F">
      <w:pPr>
        <w:pStyle w:val="a5"/>
        <w:tabs>
          <w:tab w:val="left" w:pos="1340"/>
        </w:tabs>
        <w:spacing w:before="1"/>
        <w:ind w:left="681" w:right="241" w:firstLine="0"/>
        <w:jc w:val="left"/>
        <w:rPr>
          <w:color w:val="000009"/>
          <w:sz w:val="28"/>
          <w:szCs w:val="28"/>
        </w:rPr>
      </w:pPr>
    </w:p>
    <w:p w:rsidR="001858EC" w:rsidRPr="001858EC" w:rsidRDefault="001858EC" w:rsidP="00E02F23">
      <w:pPr>
        <w:rPr>
          <w:sz w:val="28"/>
          <w:szCs w:val="28"/>
        </w:rPr>
      </w:pPr>
    </w:p>
    <w:p w:rsidR="00F348D1" w:rsidRDefault="00F348D1" w:rsidP="004B00E2">
      <w:pPr>
        <w:pStyle w:val="2"/>
        <w:tabs>
          <w:tab w:val="left" w:pos="2228"/>
        </w:tabs>
        <w:spacing w:before="168" w:line="259" w:lineRule="auto"/>
        <w:ind w:left="1800" w:right="1938" w:firstLine="0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2228"/>
        </w:tabs>
        <w:spacing w:before="168" w:line="259" w:lineRule="auto"/>
        <w:ind w:right="1938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2228"/>
        </w:tabs>
        <w:spacing w:before="168" w:line="259" w:lineRule="auto"/>
        <w:ind w:right="1938"/>
        <w:rPr>
          <w:sz w:val="28"/>
          <w:szCs w:val="28"/>
        </w:rPr>
      </w:pPr>
    </w:p>
    <w:p w:rsidR="001858EC" w:rsidRPr="001858EC" w:rsidRDefault="00F348D1" w:rsidP="000237D3">
      <w:pPr>
        <w:pStyle w:val="2"/>
        <w:tabs>
          <w:tab w:val="left" w:pos="2228"/>
        </w:tabs>
        <w:spacing w:before="168" w:line="259" w:lineRule="auto"/>
        <w:ind w:right="19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B00E2">
        <w:rPr>
          <w:sz w:val="28"/>
          <w:szCs w:val="28"/>
        </w:rPr>
        <w:t xml:space="preserve"> </w:t>
      </w:r>
      <w:r w:rsidR="001858EC" w:rsidRPr="001858EC">
        <w:rPr>
          <w:sz w:val="28"/>
          <w:szCs w:val="28"/>
        </w:rPr>
        <w:t>ОРГАНИЗАЦИЯ И ПРОВЕДЕНИЕ КОНТРОЛЬНО- ПЕРЕВОДНЫХ</w:t>
      </w:r>
      <w:r w:rsidR="001858EC" w:rsidRPr="001858EC">
        <w:rPr>
          <w:spacing w:val="-4"/>
          <w:sz w:val="28"/>
          <w:szCs w:val="28"/>
        </w:rPr>
        <w:t xml:space="preserve"> </w:t>
      </w:r>
      <w:r w:rsidR="001858EC" w:rsidRPr="001858EC">
        <w:rPr>
          <w:sz w:val="28"/>
          <w:szCs w:val="28"/>
        </w:rPr>
        <w:t>НОРМАТИВОВ</w:t>
      </w:r>
    </w:p>
    <w:p w:rsidR="001858EC" w:rsidRPr="002D782C" w:rsidRDefault="002D782C" w:rsidP="007C5E99">
      <w:pPr>
        <w:tabs>
          <w:tab w:val="left" w:pos="1389"/>
          <w:tab w:val="left" w:pos="1390"/>
          <w:tab w:val="left" w:pos="4431"/>
          <w:tab w:val="left" w:pos="5962"/>
          <w:tab w:val="left" w:pos="7521"/>
          <w:tab w:val="left" w:pos="8077"/>
          <w:tab w:val="left" w:pos="8867"/>
          <w:tab w:val="left" w:pos="10060"/>
        </w:tabs>
        <w:spacing w:before="151"/>
        <w:ind w:right="241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 xml:space="preserve">             5.1. </w:t>
      </w:r>
      <w:r w:rsidR="001858EC" w:rsidRPr="002D782C">
        <w:rPr>
          <w:color w:val="000009"/>
          <w:sz w:val="28"/>
          <w:szCs w:val="28"/>
        </w:rPr>
        <w:t>Контрольно-переводные</w:t>
      </w:r>
      <w:r w:rsidR="001858EC" w:rsidRPr="002D782C">
        <w:rPr>
          <w:color w:val="000009"/>
          <w:sz w:val="28"/>
          <w:szCs w:val="28"/>
        </w:rPr>
        <w:tab/>
        <w:t>нормативы</w:t>
      </w:r>
      <w:r w:rsidR="001858EC" w:rsidRPr="002D782C">
        <w:rPr>
          <w:color w:val="000009"/>
          <w:sz w:val="28"/>
          <w:szCs w:val="28"/>
        </w:rPr>
        <w:tab/>
        <w:t>проводятся</w:t>
      </w:r>
      <w:r w:rsidR="001858EC" w:rsidRPr="002D782C">
        <w:rPr>
          <w:color w:val="000009"/>
          <w:sz w:val="28"/>
          <w:szCs w:val="28"/>
        </w:rPr>
        <w:tab/>
        <w:t>во</w:t>
      </w:r>
      <w:r w:rsidR="001858EC" w:rsidRPr="002D782C">
        <w:rPr>
          <w:color w:val="000009"/>
          <w:sz w:val="28"/>
          <w:szCs w:val="28"/>
        </w:rPr>
        <w:tab/>
        <w:t>всех</w:t>
      </w:r>
      <w:r w:rsidR="001858EC" w:rsidRPr="002D782C">
        <w:rPr>
          <w:color w:val="000009"/>
          <w:sz w:val="28"/>
          <w:szCs w:val="28"/>
        </w:rPr>
        <w:tab/>
        <w:t>группах</w:t>
      </w:r>
      <w:r w:rsidR="001858EC" w:rsidRPr="002D782C">
        <w:rPr>
          <w:color w:val="000009"/>
          <w:sz w:val="28"/>
          <w:szCs w:val="28"/>
        </w:rPr>
        <w:tab/>
      </w:r>
      <w:r w:rsidR="001858EC" w:rsidRPr="002D782C">
        <w:rPr>
          <w:color w:val="000009"/>
          <w:spacing w:val="-17"/>
          <w:sz w:val="28"/>
          <w:szCs w:val="28"/>
        </w:rPr>
        <w:t xml:space="preserve">в </w:t>
      </w:r>
      <w:r w:rsidR="001858EC" w:rsidRPr="002D782C">
        <w:rPr>
          <w:color w:val="000009"/>
          <w:sz w:val="28"/>
          <w:szCs w:val="28"/>
        </w:rPr>
        <w:t>соответствии с планами и программами спортивной</w:t>
      </w:r>
      <w:r w:rsidR="001858EC" w:rsidRPr="002D782C">
        <w:rPr>
          <w:color w:val="000009"/>
          <w:spacing w:val="-1"/>
          <w:sz w:val="28"/>
          <w:szCs w:val="28"/>
        </w:rPr>
        <w:t xml:space="preserve"> </w:t>
      </w:r>
      <w:r w:rsidR="001858EC" w:rsidRPr="002D782C">
        <w:rPr>
          <w:color w:val="000009"/>
          <w:sz w:val="28"/>
          <w:szCs w:val="28"/>
        </w:rPr>
        <w:t>подготовки.</w:t>
      </w:r>
    </w:p>
    <w:p w:rsidR="001858EC" w:rsidRPr="00960C88" w:rsidRDefault="00960C88" w:rsidP="007C5E99">
      <w:pPr>
        <w:tabs>
          <w:tab w:val="left" w:pos="1389"/>
          <w:tab w:val="left" w:pos="1390"/>
          <w:tab w:val="left" w:pos="2474"/>
          <w:tab w:val="left" w:pos="2955"/>
          <w:tab w:val="left" w:pos="4203"/>
          <w:tab w:val="left" w:pos="5828"/>
          <w:tab w:val="left" w:pos="8872"/>
        </w:tabs>
        <w:ind w:right="248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</w:t>
      </w:r>
      <w:r w:rsidR="002D782C" w:rsidRPr="00960C88">
        <w:rPr>
          <w:color w:val="000009"/>
          <w:sz w:val="28"/>
          <w:szCs w:val="28"/>
        </w:rPr>
        <w:t xml:space="preserve"> 5.2. </w:t>
      </w:r>
      <w:r>
        <w:rPr>
          <w:color w:val="000009"/>
          <w:sz w:val="28"/>
          <w:szCs w:val="28"/>
        </w:rPr>
        <w:t xml:space="preserve">Форма и порядок проведения контрольно-переводных </w:t>
      </w:r>
      <w:r w:rsidR="001858EC" w:rsidRPr="00960C88">
        <w:rPr>
          <w:color w:val="000009"/>
          <w:w w:val="95"/>
          <w:sz w:val="28"/>
          <w:szCs w:val="28"/>
        </w:rPr>
        <w:t xml:space="preserve">нормативов </w:t>
      </w:r>
      <w:r w:rsidR="001858EC" w:rsidRPr="00960C88">
        <w:rPr>
          <w:color w:val="000009"/>
          <w:sz w:val="28"/>
          <w:szCs w:val="28"/>
        </w:rPr>
        <w:t>определяется</w:t>
      </w:r>
      <w:r w:rsidR="001858EC" w:rsidRPr="00960C88">
        <w:rPr>
          <w:color w:val="000009"/>
          <w:spacing w:val="2"/>
          <w:sz w:val="28"/>
          <w:szCs w:val="28"/>
        </w:rPr>
        <w:t xml:space="preserve"> </w:t>
      </w:r>
      <w:r w:rsidR="002D782C" w:rsidRPr="00960C88">
        <w:rPr>
          <w:color w:val="000009"/>
          <w:spacing w:val="2"/>
          <w:sz w:val="28"/>
          <w:szCs w:val="28"/>
        </w:rPr>
        <w:t xml:space="preserve">МКУ </w:t>
      </w:r>
      <w:r w:rsidR="00863C73">
        <w:rPr>
          <w:color w:val="000009"/>
          <w:spacing w:val="2"/>
          <w:sz w:val="28"/>
          <w:szCs w:val="28"/>
        </w:rPr>
        <w:t>ДО «</w:t>
      </w:r>
      <w:proofErr w:type="spellStart"/>
      <w:r w:rsidR="00863C73">
        <w:rPr>
          <w:color w:val="000009"/>
          <w:spacing w:val="2"/>
          <w:sz w:val="28"/>
          <w:szCs w:val="28"/>
        </w:rPr>
        <w:t>Серафимовичская</w:t>
      </w:r>
      <w:proofErr w:type="spellEnd"/>
      <w:r w:rsidR="00863C73">
        <w:rPr>
          <w:color w:val="000009"/>
          <w:spacing w:val="2"/>
          <w:sz w:val="28"/>
          <w:szCs w:val="28"/>
        </w:rPr>
        <w:t xml:space="preserve"> Спортивная школа</w:t>
      </w:r>
      <w:r w:rsidR="002D782C" w:rsidRPr="00960C88">
        <w:rPr>
          <w:color w:val="000009"/>
          <w:spacing w:val="2"/>
          <w:sz w:val="28"/>
          <w:szCs w:val="28"/>
        </w:rPr>
        <w:t>»</w:t>
      </w:r>
      <w:r w:rsidR="001858EC" w:rsidRPr="00960C88">
        <w:rPr>
          <w:color w:val="000009"/>
          <w:sz w:val="28"/>
          <w:szCs w:val="28"/>
        </w:rPr>
        <w:t>.</w:t>
      </w:r>
    </w:p>
    <w:p w:rsidR="001858EC" w:rsidRPr="000F44F4" w:rsidRDefault="000F44F4" w:rsidP="007C5E99">
      <w:pPr>
        <w:tabs>
          <w:tab w:val="left" w:pos="1389"/>
          <w:tab w:val="left" w:pos="1390"/>
        </w:tabs>
        <w:spacing w:before="1" w:line="299" w:lineRule="exact"/>
        <w:ind w:left="-593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     5.3. </w:t>
      </w:r>
      <w:r w:rsidR="001858EC" w:rsidRPr="000F44F4">
        <w:rPr>
          <w:color w:val="000009"/>
          <w:sz w:val="28"/>
          <w:szCs w:val="28"/>
        </w:rPr>
        <w:t>Формы контрольно-переводных</w:t>
      </w:r>
      <w:r w:rsidR="001858EC" w:rsidRPr="000F44F4">
        <w:rPr>
          <w:color w:val="000009"/>
          <w:spacing w:val="2"/>
          <w:sz w:val="28"/>
          <w:szCs w:val="28"/>
        </w:rPr>
        <w:t xml:space="preserve"> </w:t>
      </w:r>
      <w:r w:rsidR="001858EC" w:rsidRPr="000F44F4">
        <w:rPr>
          <w:color w:val="000009"/>
          <w:sz w:val="28"/>
          <w:szCs w:val="28"/>
        </w:rPr>
        <w:t>нормативов:</w:t>
      </w:r>
    </w:p>
    <w:p w:rsidR="001858EC" w:rsidRPr="001858EC" w:rsidRDefault="001858EC" w:rsidP="007C5E99">
      <w:pPr>
        <w:pStyle w:val="a5"/>
        <w:numPr>
          <w:ilvl w:val="2"/>
          <w:numId w:val="2"/>
        </w:numPr>
        <w:tabs>
          <w:tab w:val="left" w:pos="1400"/>
        </w:tabs>
        <w:spacing w:line="299" w:lineRule="exact"/>
        <w:ind w:left="972"/>
        <w:rPr>
          <w:sz w:val="28"/>
          <w:szCs w:val="28"/>
        </w:rPr>
      </w:pPr>
      <w:r w:rsidRPr="001858EC">
        <w:rPr>
          <w:color w:val="000009"/>
          <w:sz w:val="28"/>
          <w:szCs w:val="28"/>
        </w:rPr>
        <w:t>результаты испытаний контрольных</w:t>
      </w:r>
      <w:r w:rsidRPr="001858EC">
        <w:rPr>
          <w:color w:val="000009"/>
          <w:spacing w:val="1"/>
          <w:sz w:val="28"/>
          <w:szCs w:val="28"/>
        </w:rPr>
        <w:t xml:space="preserve"> </w:t>
      </w:r>
      <w:r w:rsidRPr="001858EC">
        <w:rPr>
          <w:color w:val="000009"/>
          <w:sz w:val="28"/>
          <w:szCs w:val="28"/>
        </w:rPr>
        <w:t>нормативов;</w:t>
      </w:r>
    </w:p>
    <w:p w:rsidR="001858EC" w:rsidRPr="001858EC" w:rsidRDefault="000F44F4" w:rsidP="007C5E99">
      <w:pPr>
        <w:pStyle w:val="a5"/>
        <w:tabs>
          <w:tab w:val="left" w:pos="1510"/>
        </w:tabs>
        <w:spacing w:before="1"/>
        <w:ind w:left="821" w:right="247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1858EC" w:rsidRPr="001858EC">
        <w:rPr>
          <w:color w:val="000009"/>
          <w:sz w:val="28"/>
          <w:szCs w:val="28"/>
        </w:rPr>
        <w:t>резу</w:t>
      </w:r>
      <w:r w:rsidR="002D782C">
        <w:rPr>
          <w:color w:val="000009"/>
          <w:sz w:val="28"/>
          <w:szCs w:val="28"/>
        </w:rPr>
        <w:t>льтаты выступлений в городских, районных, региональных и федеральных</w:t>
      </w:r>
      <w:r w:rsidR="001858EC" w:rsidRPr="001858EC">
        <w:rPr>
          <w:color w:val="000009"/>
          <w:sz w:val="28"/>
          <w:szCs w:val="28"/>
        </w:rPr>
        <w:t xml:space="preserve"> соревнованиях;</w:t>
      </w:r>
    </w:p>
    <w:p w:rsidR="001858EC" w:rsidRPr="002D782C" w:rsidRDefault="002D782C" w:rsidP="007C5E99">
      <w:pPr>
        <w:tabs>
          <w:tab w:val="left" w:pos="1400"/>
        </w:tabs>
        <w:spacing w:line="298" w:lineRule="exact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- </w:t>
      </w:r>
      <w:r w:rsidR="001858EC" w:rsidRPr="002D782C">
        <w:rPr>
          <w:color w:val="000009"/>
          <w:sz w:val="28"/>
          <w:szCs w:val="28"/>
        </w:rPr>
        <w:t>спортивная подготовленность (присвоенный разряд);</w:t>
      </w:r>
    </w:p>
    <w:p w:rsidR="001858EC" w:rsidRPr="001858EC" w:rsidRDefault="002D782C" w:rsidP="007C5E99">
      <w:pPr>
        <w:pStyle w:val="a5"/>
        <w:tabs>
          <w:tab w:val="left" w:pos="1515"/>
        </w:tabs>
        <w:ind w:left="821" w:right="244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1858EC" w:rsidRPr="001858EC">
        <w:rPr>
          <w:color w:val="000009"/>
          <w:sz w:val="28"/>
          <w:szCs w:val="28"/>
        </w:rPr>
        <w:t xml:space="preserve">включение в списочный состав сборных команд области, </w:t>
      </w:r>
      <w:r>
        <w:rPr>
          <w:color w:val="000009"/>
          <w:sz w:val="28"/>
          <w:szCs w:val="28"/>
        </w:rPr>
        <w:t>молодежных сборных команд РФ</w:t>
      </w:r>
      <w:r w:rsidR="001858EC" w:rsidRPr="001858EC">
        <w:rPr>
          <w:color w:val="000009"/>
          <w:sz w:val="28"/>
          <w:szCs w:val="28"/>
        </w:rPr>
        <w:t>.</w:t>
      </w:r>
    </w:p>
    <w:p w:rsidR="001858EC" w:rsidRPr="000F44F4" w:rsidRDefault="000F44F4" w:rsidP="004E0A5E">
      <w:pPr>
        <w:tabs>
          <w:tab w:val="left" w:pos="1779"/>
        </w:tabs>
        <w:spacing w:before="2"/>
        <w:ind w:right="241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5.4. </w:t>
      </w:r>
      <w:r w:rsidR="001858EC" w:rsidRPr="000F44F4">
        <w:rPr>
          <w:color w:val="000009"/>
          <w:sz w:val="28"/>
          <w:szCs w:val="28"/>
        </w:rPr>
        <w:t>Для проведения контрольно-переводных нормативов тренерский состав готовит: спортивный инвентарь, место провед</w:t>
      </w:r>
      <w:r w:rsidR="002D782C" w:rsidRPr="000F44F4">
        <w:rPr>
          <w:color w:val="000009"/>
          <w:sz w:val="28"/>
          <w:szCs w:val="28"/>
        </w:rPr>
        <w:t xml:space="preserve">ения. Тренер предоставляет в </w:t>
      </w:r>
      <w:r>
        <w:rPr>
          <w:color w:val="000009"/>
          <w:sz w:val="28"/>
          <w:szCs w:val="28"/>
        </w:rPr>
        <w:t xml:space="preserve"> </w:t>
      </w:r>
      <w:r w:rsidR="001858EC" w:rsidRPr="000F44F4">
        <w:rPr>
          <w:color w:val="000009"/>
          <w:sz w:val="28"/>
          <w:szCs w:val="28"/>
        </w:rPr>
        <w:t xml:space="preserve"> письменном виде график проведения контрольно-переводных нормативов своих спортивных групп, не менее чем за две недели до срока проведения контрольно- переводных нормативов. На основании представленных графиков, составляется общий график проведения контрольно-переводных нормативов</w:t>
      </w:r>
      <w:r w:rsidR="001858EC" w:rsidRPr="000F44F4">
        <w:rPr>
          <w:color w:val="000009"/>
          <w:spacing w:val="2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занимающимися</w:t>
      </w:r>
    </w:p>
    <w:p w:rsidR="001858EC" w:rsidRPr="001858EC" w:rsidRDefault="000F44F4" w:rsidP="004E0A5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которое</w:t>
      </w:r>
      <w:r w:rsidR="001858EC" w:rsidRPr="001858EC">
        <w:rPr>
          <w:sz w:val="28"/>
          <w:szCs w:val="28"/>
        </w:rPr>
        <w:t xml:space="preserve"> утверждается директором и обеспечивает доступность указанной информации на официальном сайте и и</w:t>
      </w:r>
      <w:r>
        <w:rPr>
          <w:sz w:val="28"/>
          <w:szCs w:val="28"/>
        </w:rPr>
        <w:t xml:space="preserve">нформационных стендах </w:t>
      </w:r>
    </w:p>
    <w:p w:rsidR="001858EC" w:rsidRPr="001858EC" w:rsidRDefault="001858EC" w:rsidP="004E0A5E">
      <w:pPr>
        <w:ind w:firstLine="720"/>
        <w:jc w:val="both"/>
        <w:rPr>
          <w:sz w:val="28"/>
          <w:szCs w:val="28"/>
        </w:rPr>
      </w:pPr>
      <w:r w:rsidRPr="001858EC">
        <w:rPr>
          <w:sz w:val="28"/>
          <w:szCs w:val="28"/>
        </w:rPr>
        <w:t>5.5.</w:t>
      </w:r>
      <w:r w:rsidRPr="001858EC">
        <w:rPr>
          <w:sz w:val="28"/>
          <w:szCs w:val="28"/>
        </w:rPr>
        <w:tab/>
        <w:t>Для контроля проведения контрольно-переводных нормативов формируется аттестационная комиссия (далее Комиссия). Возглавляет Ком</w:t>
      </w:r>
      <w:r w:rsidR="000F44F4">
        <w:rPr>
          <w:sz w:val="28"/>
          <w:szCs w:val="28"/>
        </w:rPr>
        <w:t>исс</w:t>
      </w:r>
      <w:r w:rsidR="00863C73">
        <w:rPr>
          <w:sz w:val="28"/>
          <w:szCs w:val="28"/>
        </w:rPr>
        <w:t>ию (председатель) ответственный</w:t>
      </w:r>
      <w:r w:rsidRPr="001858EC">
        <w:rPr>
          <w:sz w:val="28"/>
          <w:szCs w:val="28"/>
        </w:rPr>
        <w:t xml:space="preserve">. Секретарь Комиссии </w:t>
      </w:r>
      <w:r w:rsidR="000F44F4">
        <w:rPr>
          <w:sz w:val="28"/>
          <w:szCs w:val="28"/>
        </w:rPr>
        <w:t xml:space="preserve">является </w:t>
      </w:r>
      <w:r w:rsidRPr="001858EC">
        <w:rPr>
          <w:sz w:val="28"/>
          <w:szCs w:val="28"/>
        </w:rPr>
        <w:t>(является членом комиссии</w:t>
      </w:r>
      <w:r w:rsidR="000F44F4">
        <w:rPr>
          <w:sz w:val="28"/>
          <w:szCs w:val="28"/>
        </w:rPr>
        <w:t xml:space="preserve">), членами Комиссии – </w:t>
      </w:r>
      <w:r w:rsidRPr="001858EC">
        <w:rPr>
          <w:sz w:val="28"/>
          <w:szCs w:val="28"/>
        </w:rPr>
        <w:t>т</w:t>
      </w:r>
      <w:r w:rsidR="0082125F">
        <w:rPr>
          <w:sz w:val="28"/>
          <w:szCs w:val="28"/>
        </w:rPr>
        <w:t>ренерский коллектив</w:t>
      </w:r>
      <w:proofErr w:type="gramStart"/>
      <w:r w:rsidR="0082125F">
        <w:rPr>
          <w:sz w:val="28"/>
          <w:szCs w:val="28"/>
        </w:rPr>
        <w:t>,</w:t>
      </w:r>
      <w:r w:rsidRPr="001858EC">
        <w:rPr>
          <w:sz w:val="28"/>
          <w:szCs w:val="28"/>
        </w:rPr>
        <w:t>м</w:t>
      </w:r>
      <w:proofErr w:type="gramEnd"/>
      <w:r w:rsidRPr="001858EC">
        <w:rPr>
          <w:sz w:val="28"/>
          <w:szCs w:val="28"/>
        </w:rPr>
        <w:t>едицинский работник. Члены комиссии вправе присутствовать на контрольно-переводных нормативах.</w:t>
      </w:r>
    </w:p>
    <w:p w:rsidR="001858EC" w:rsidRPr="001858EC" w:rsidRDefault="001858EC" w:rsidP="004E0A5E">
      <w:pPr>
        <w:ind w:firstLine="720"/>
        <w:jc w:val="both"/>
        <w:rPr>
          <w:sz w:val="28"/>
          <w:szCs w:val="28"/>
        </w:rPr>
      </w:pPr>
      <w:r w:rsidRPr="001858EC">
        <w:rPr>
          <w:sz w:val="28"/>
          <w:szCs w:val="28"/>
        </w:rPr>
        <w:t>5.6.</w:t>
      </w:r>
      <w:r w:rsidRPr="001858EC">
        <w:rPr>
          <w:sz w:val="28"/>
          <w:szCs w:val="28"/>
        </w:rPr>
        <w:tab/>
        <w:t>Комиссия осуществляет свою деятельность в период приема контрольно- перево</w:t>
      </w:r>
      <w:r w:rsidR="004E0A5E">
        <w:rPr>
          <w:sz w:val="28"/>
          <w:szCs w:val="28"/>
        </w:rPr>
        <w:t>дных нормативов у занимающихся у</w:t>
      </w:r>
      <w:r w:rsidRPr="001858EC">
        <w:rPr>
          <w:sz w:val="28"/>
          <w:szCs w:val="28"/>
        </w:rPr>
        <w:t>чреждения. Действия Комиссии напрямую связаны с реализацией целей и задач подготовки занимающихся в соответствии с программами спортивной подготовки. Комиссия принимает решение о положительной или отрицательной сдаче контрольно-переводных нормативов занимающимися. Оценка Комиссии являетс</w:t>
      </w:r>
      <w:r w:rsidR="004E0A5E">
        <w:rPr>
          <w:sz w:val="28"/>
          <w:szCs w:val="28"/>
        </w:rPr>
        <w:t>я незыблемой для всех тренеров у</w:t>
      </w:r>
      <w:r w:rsidRPr="001858EC">
        <w:rPr>
          <w:sz w:val="28"/>
          <w:szCs w:val="28"/>
        </w:rPr>
        <w:t>чреждения.</w:t>
      </w:r>
    </w:p>
    <w:p w:rsidR="001858EC" w:rsidRDefault="001858EC" w:rsidP="001858EC">
      <w:pPr>
        <w:ind w:firstLine="720"/>
      </w:pPr>
      <w:r w:rsidRPr="001858EC">
        <w:rPr>
          <w:sz w:val="28"/>
          <w:szCs w:val="28"/>
        </w:rPr>
        <w:t>5.7.</w:t>
      </w:r>
      <w:r w:rsidRPr="001858EC">
        <w:rPr>
          <w:sz w:val="28"/>
          <w:szCs w:val="28"/>
        </w:rPr>
        <w:tab/>
        <w:t>Контрольно-переводные нормативы, принимаемые у занимающихся, оформляются протоколами, которые хранятся в делах учреждения. Протокол после подписания его членами комиссии предоставляется на утверждение директору, и служит основанием для приказа о переводе спортсмена на следующий год/этап спортивной подготовки</w:t>
      </w:r>
      <w:r>
        <w:t>.</w:t>
      </w:r>
    </w:p>
    <w:p w:rsidR="001858EC" w:rsidRDefault="001858EC" w:rsidP="001858EC"/>
    <w:p w:rsidR="004B00E2" w:rsidRDefault="004B00E2" w:rsidP="001858EC"/>
    <w:p w:rsidR="004B00E2" w:rsidRPr="004B00E2" w:rsidRDefault="004B00E2" w:rsidP="004B00E2">
      <w:pPr>
        <w:pStyle w:val="a3"/>
        <w:spacing w:before="7"/>
        <w:rPr>
          <w:sz w:val="28"/>
          <w:szCs w:val="28"/>
        </w:rPr>
      </w:pPr>
    </w:p>
    <w:p w:rsidR="000237D3" w:rsidRDefault="004B00E2" w:rsidP="004B00E2">
      <w:pPr>
        <w:pStyle w:val="2"/>
        <w:tabs>
          <w:tab w:val="left" w:pos="1808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237D3" w:rsidRDefault="000237D3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</w:p>
    <w:p w:rsidR="000237D3" w:rsidRDefault="000237D3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</w:p>
    <w:p w:rsidR="000237D3" w:rsidRDefault="004B00E2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00E2">
        <w:rPr>
          <w:sz w:val="28"/>
          <w:szCs w:val="28"/>
        </w:rPr>
        <w:t>ОЦЕНКА, ДОКУМЕНТАЦИЯ</w:t>
      </w:r>
    </w:p>
    <w:p w:rsidR="004B00E2" w:rsidRPr="000237D3" w:rsidRDefault="004B00E2" w:rsidP="000237D3">
      <w:pPr>
        <w:pStyle w:val="2"/>
        <w:tabs>
          <w:tab w:val="left" w:pos="1808"/>
        </w:tabs>
        <w:ind w:left="142" w:firstLine="0"/>
        <w:jc w:val="center"/>
        <w:rPr>
          <w:sz w:val="28"/>
          <w:szCs w:val="28"/>
        </w:rPr>
      </w:pPr>
      <w:r w:rsidRPr="004B00E2">
        <w:rPr>
          <w:sz w:val="28"/>
          <w:szCs w:val="28"/>
        </w:rPr>
        <w:t>КОНТРОЛЬНО-ПЕРЕВОДНЫХ</w:t>
      </w:r>
      <w:r w:rsidR="000237D3">
        <w:rPr>
          <w:sz w:val="28"/>
          <w:szCs w:val="28"/>
        </w:rPr>
        <w:t xml:space="preserve"> </w:t>
      </w:r>
      <w:r w:rsidRPr="004B00E2">
        <w:rPr>
          <w:sz w:val="28"/>
          <w:szCs w:val="28"/>
        </w:rPr>
        <w:t>НОРМАТИВОВ.</w:t>
      </w:r>
    </w:p>
    <w:p w:rsidR="004B00E2" w:rsidRPr="004B00E2" w:rsidRDefault="004B00E2" w:rsidP="004B00E2">
      <w:pPr>
        <w:pStyle w:val="a5"/>
        <w:numPr>
          <w:ilvl w:val="1"/>
          <w:numId w:val="1"/>
        </w:numPr>
        <w:tabs>
          <w:tab w:val="left" w:pos="1306"/>
        </w:tabs>
        <w:spacing w:before="176"/>
        <w:ind w:right="99" w:firstLine="566"/>
        <w:jc w:val="both"/>
        <w:rPr>
          <w:sz w:val="28"/>
          <w:szCs w:val="28"/>
        </w:rPr>
      </w:pPr>
      <w:r w:rsidRPr="004B00E2">
        <w:rPr>
          <w:sz w:val="28"/>
          <w:szCs w:val="28"/>
        </w:rPr>
        <w:lastRenderedPageBreak/>
        <w:t>Для сдачи контрольно-переводных нормативов тренеры</w:t>
      </w:r>
      <w:r w:rsidR="00863C73">
        <w:rPr>
          <w:sz w:val="28"/>
          <w:szCs w:val="28"/>
        </w:rPr>
        <w:t>-преподаватели</w:t>
      </w:r>
      <w:r w:rsidRPr="004B00E2">
        <w:rPr>
          <w:sz w:val="28"/>
          <w:szCs w:val="28"/>
        </w:rPr>
        <w:t xml:space="preserve"> готовят списки занимающихся каждого этапа</w:t>
      </w:r>
      <w:r>
        <w:rPr>
          <w:sz w:val="28"/>
          <w:szCs w:val="28"/>
        </w:rPr>
        <w:t xml:space="preserve"> подготовки; ответственный тренер</w:t>
      </w:r>
      <w:r w:rsidRPr="004B00E2">
        <w:rPr>
          <w:sz w:val="28"/>
          <w:szCs w:val="28"/>
        </w:rPr>
        <w:t xml:space="preserve"> составляет график контрольно-переводных</w:t>
      </w:r>
      <w:r w:rsidRPr="004B00E2">
        <w:rPr>
          <w:spacing w:val="-2"/>
          <w:sz w:val="28"/>
          <w:szCs w:val="28"/>
        </w:rPr>
        <w:t xml:space="preserve"> </w:t>
      </w:r>
      <w:r w:rsidRPr="004B00E2">
        <w:rPr>
          <w:sz w:val="28"/>
          <w:szCs w:val="28"/>
        </w:rPr>
        <w:t>нормативов.</w:t>
      </w:r>
    </w:p>
    <w:p w:rsidR="004B00E2" w:rsidRPr="004B00E2" w:rsidRDefault="004B00E2" w:rsidP="004B00E2">
      <w:pPr>
        <w:pStyle w:val="a5"/>
        <w:numPr>
          <w:ilvl w:val="1"/>
          <w:numId w:val="1"/>
        </w:numPr>
        <w:tabs>
          <w:tab w:val="left" w:pos="1136"/>
        </w:tabs>
        <w:spacing w:before="1"/>
        <w:ind w:left="1135" w:hanging="454"/>
        <w:jc w:val="both"/>
        <w:rPr>
          <w:sz w:val="28"/>
          <w:szCs w:val="28"/>
        </w:rPr>
      </w:pPr>
      <w:r w:rsidRPr="004B00E2">
        <w:rPr>
          <w:sz w:val="28"/>
          <w:szCs w:val="28"/>
        </w:rPr>
        <w:t>Результаты контрольно-переводных нормативов заносятся в</w:t>
      </w:r>
      <w:r w:rsidRPr="004B00E2">
        <w:rPr>
          <w:spacing w:val="-2"/>
          <w:sz w:val="28"/>
          <w:szCs w:val="28"/>
        </w:rPr>
        <w:t xml:space="preserve"> </w:t>
      </w:r>
      <w:r w:rsidRPr="004B00E2">
        <w:rPr>
          <w:sz w:val="28"/>
          <w:szCs w:val="28"/>
        </w:rPr>
        <w:t>протоколы.</w:t>
      </w:r>
    </w:p>
    <w:p w:rsidR="004B00E2" w:rsidRPr="004B00E2" w:rsidRDefault="004B00E2" w:rsidP="004B00E2">
      <w:pPr>
        <w:pStyle w:val="a5"/>
        <w:numPr>
          <w:ilvl w:val="1"/>
          <w:numId w:val="1"/>
        </w:numPr>
        <w:tabs>
          <w:tab w:val="left" w:pos="1136"/>
        </w:tabs>
        <w:spacing w:before="1" w:line="298" w:lineRule="exact"/>
        <w:ind w:left="1135" w:hanging="454"/>
        <w:jc w:val="both"/>
        <w:rPr>
          <w:sz w:val="28"/>
          <w:szCs w:val="28"/>
        </w:rPr>
      </w:pPr>
      <w:r w:rsidRPr="004B00E2">
        <w:rPr>
          <w:sz w:val="28"/>
          <w:szCs w:val="28"/>
        </w:rPr>
        <w:t>Протоколы подписываются председателем</w:t>
      </w:r>
      <w:r w:rsidRPr="004B00E2">
        <w:rPr>
          <w:spacing w:val="-4"/>
          <w:sz w:val="28"/>
          <w:szCs w:val="28"/>
        </w:rPr>
        <w:t xml:space="preserve"> </w:t>
      </w:r>
      <w:r w:rsidRPr="004B00E2">
        <w:rPr>
          <w:sz w:val="28"/>
          <w:szCs w:val="28"/>
        </w:rPr>
        <w:t>комиссии.</w:t>
      </w:r>
    </w:p>
    <w:p w:rsidR="004B00E2" w:rsidRPr="004B00E2" w:rsidRDefault="004B00E2" w:rsidP="004B00E2">
      <w:pPr>
        <w:pStyle w:val="a5"/>
        <w:numPr>
          <w:ilvl w:val="1"/>
          <w:numId w:val="1"/>
        </w:numPr>
        <w:tabs>
          <w:tab w:val="left" w:pos="1143"/>
        </w:tabs>
        <w:ind w:right="107" w:firstLine="566"/>
        <w:jc w:val="both"/>
        <w:rPr>
          <w:sz w:val="28"/>
          <w:szCs w:val="28"/>
        </w:rPr>
      </w:pPr>
      <w:r w:rsidRPr="004B00E2">
        <w:rPr>
          <w:sz w:val="28"/>
          <w:szCs w:val="28"/>
        </w:rPr>
        <w:t>Результаты контрольно-перевод</w:t>
      </w:r>
      <w:r>
        <w:rPr>
          <w:sz w:val="28"/>
          <w:szCs w:val="28"/>
        </w:rPr>
        <w:t>ных нормативов анализируются</w:t>
      </w:r>
      <w:r w:rsidRPr="004B00E2">
        <w:rPr>
          <w:sz w:val="28"/>
          <w:szCs w:val="28"/>
        </w:rPr>
        <w:t xml:space="preserve"> и доводятся на тренерском</w:t>
      </w:r>
      <w:r w:rsidRPr="004B00E2">
        <w:rPr>
          <w:spacing w:val="-1"/>
          <w:sz w:val="28"/>
          <w:szCs w:val="28"/>
        </w:rPr>
        <w:t xml:space="preserve"> </w:t>
      </w:r>
      <w:r w:rsidRPr="004B00E2">
        <w:rPr>
          <w:sz w:val="28"/>
          <w:szCs w:val="28"/>
        </w:rPr>
        <w:t>совете.</w:t>
      </w:r>
    </w:p>
    <w:p w:rsidR="004B00E2" w:rsidRPr="004B00E2" w:rsidRDefault="004B00E2" w:rsidP="004B00E2">
      <w:pPr>
        <w:pStyle w:val="a5"/>
        <w:numPr>
          <w:ilvl w:val="1"/>
          <w:numId w:val="1"/>
        </w:numPr>
        <w:tabs>
          <w:tab w:val="left" w:pos="1167"/>
        </w:tabs>
        <w:ind w:right="110" w:firstLine="566"/>
        <w:jc w:val="both"/>
        <w:rPr>
          <w:sz w:val="28"/>
          <w:szCs w:val="28"/>
        </w:rPr>
      </w:pPr>
      <w:r w:rsidRPr="004B00E2">
        <w:rPr>
          <w:sz w:val="28"/>
          <w:szCs w:val="28"/>
        </w:rPr>
        <w:t>Данные протоколов служат основанием для приказа о переводе занимающегося на соответствующий год/этап подготовки или его</w:t>
      </w:r>
      <w:r w:rsidRPr="004B00E2">
        <w:rPr>
          <w:spacing w:val="-2"/>
          <w:sz w:val="28"/>
          <w:szCs w:val="28"/>
        </w:rPr>
        <w:t xml:space="preserve"> </w:t>
      </w:r>
      <w:r w:rsidRPr="004B00E2">
        <w:rPr>
          <w:sz w:val="28"/>
          <w:szCs w:val="28"/>
        </w:rPr>
        <w:t>отчислением.</w:t>
      </w:r>
    </w:p>
    <w:p w:rsidR="004B00E2" w:rsidRPr="004B00E2" w:rsidRDefault="004B00E2" w:rsidP="004B00E2">
      <w:pPr>
        <w:pStyle w:val="a5"/>
        <w:numPr>
          <w:ilvl w:val="1"/>
          <w:numId w:val="1"/>
        </w:numPr>
        <w:tabs>
          <w:tab w:val="left" w:pos="1186"/>
        </w:tabs>
        <w:spacing w:before="1"/>
        <w:ind w:right="101" w:firstLine="566"/>
        <w:jc w:val="both"/>
        <w:rPr>
          <w:sz w:val="28"/>
          <w:szCs w:val="28"/>
        </w:rPr>
      </w:pPr>
      <w:r w:rsidRPr="004B00E2">
        <w:rPr>
          <w:sz w:val="28"/>
          <w:szCs w:val="28"/>
        </w:rPr>
        <w:t>Уровень требований к оценке результатов контрольно-переводных нормативов занимающимися определяется программой спортивной под</w:t>
      </w:r>
      <w:r>
        <w:rPr>
          <w:sz w:val="28"/>
          <w:szCs w:val="28"/>
        </w:rPr>
        <w:t>готовки по виду спорта</w:t>
      </w:r>
      <w:r w:rsidRPr="004B00E2">
        <w:rPr>
          <w:sz w:val="28"/>
          <w:szCs w:val="28"/>
        </w:rPr>
        <w:t>, разработанной на</w:t>
      </w:r>
      <w:r>
        <w:rPr>
          <w:sz w:val="28"/>
          <w:szCs w:val="28"/>
        </w:rPr>
        <w:t xml:space="preserve"> основании ФССП.</w:t>
      </w:r>
    </w:p>
    <w:p w:rsidR="00046075" w:rsidRPr="004E0A5E" w:rsidRDefault="004B00E2" w:rsidP="002D782C">
      <w:pPr>
        <w:pStyle w:val="a5"/>
        <w:numPr>
          <w:ilvl w:val="1"/>
          <w:numId w:val="1"/>
        </w:numPr>
        <w:tabs>
          <w:tab w:val="left" w:pos="1222"/>
        </w:tabs>
        <w:ind w:right="102" w:firstLine="566"/>
        <w:rPr>
          <w:sz w:val="28"/>
          <w:szCs w:val="28"/>
        </w:rPr>
        <w:sectPr w:rsidR="00046075" w:rsidRPr="004E0A5E" w:rsidSect="00AC1D62">
          <w:pgSz w:w="11910" w:h="16840"/>
          <w:pgMar w:top="1080" w:right="460" w:bottom="280" w:left="1020" w:header="720" w:footer="720" w:gutter="0"/>
          <w:pgNumType w:start="0"/>
          <w:cols w:space="720"/>
          <w:titlePg/>
          <w:docGrid w:linePitch="299"/>
        </w:sectPr>
      </w:pPr>
      <w:r w:rsidRPr="002D782C">
        <w:rPr>
          <w:sz w:val="28"/>
          <w:szCs w:val="28"/>
        </w:rPr>
        <w:t>Система оценок устанавливается в соотве</w:t>
      </w:r>
      <w:r w:rsidR="002D782C">
        <w:rPr>
          <w:sz w:val="28"/>
          <w:szCs w:val="28"/>
        </w:rPr>
        <w:t xml:space="preserve">тствии с программами спортивной подготовки </w:t>
      </w:r>
      <w:r w:rsidRPr="002D782C">
        <w:rPr>
          <w:sz w:val="28"/>
          <w:szCs w:val="28"/>
        </w:rPr>
        <w:t>по</w:t>
      </w:r>
      <w:r w:rsidR="002D782C">
        <w:rPr>
          <w:sz w:val="28"/>
          <w:szCs w:val="28"/>
        </w:rPr>
        <w:t xml:space="preserve"> </w:t>
      </w:r>
      <w:r w:rsidRPr="002D782C">
        <w:rPr>
          <w:sz w:val="28"/>
          <w:szCs w:val="28"/>
        </w:rPr>
        <w:t>каждому</w:t>
      </w:r>
      <w:r w:rsidR="002D782C">
        <w:rPr>
          <w:sz w:val="28"/>
          <w:szCs w:val="28"/>
        </w:rPr>
        <w:t xml:space="preserve"> виду </w:t>
      </w:r>
      <w:r w:rsidRPr="002D782C">
        <w:rPr>
          <w:sz w:val="28"/>
          <w:szCs w:val="28"/>
        </w:rPr>
        <w:t>спорта</w:t>
      </w:r>
      <w:r w:rsidR="002D782C" w:rsidRPr="002D782C">
        <w:rPr>
          <w:sz w:val="28"/>
          <w:szCs w:val="28"/>
        </w:rPr>
        <w:t>.</w:t>
      </w:r>
      <w:r w:rsidRPr="002D782C">
        <w:rPr>
          <w:sz w:val="28"/>
          <w:szCs w:val="28"/>
        </w:rPr>
        <w:t xml:space="preserve"> </w:t>
      </w:r>
      <w:r w:rsidR="002D782C">
        <w:rPr>
          <w:sz w:val="28"/>
          <w:szCs w:val="28"/>
        </w:rPr>
        <w:t xml:space="preserve">                                                             </w:t>
      </w:r>
      <w:r w:rsidRPr="002D782C">
        <w:rPr>
          <w:sz w:val="28"/>
          <w:szCs w:val="28"/>
        </w:rPr>
        <w:t xml:space="preserve">Списки о переводе </w:t>
      </w:r>
      <w:proofErr w:type="gramStart"/>
      <w:r w:rsidRPr="002D782C">
        <w:rPr>
          <w:sz w:val="28"/>
          <w:szCs w:val="28"/>
        </w:rPr>
        <w:t>занимающихся</w:t>
      </w:r>
      <w:proofErr w:type="gramEnd"/>
      <w:r w:rsidRPr="002D782C">
        <w:rPr>
          <w:sz w:val="28"/>
          <w:szCs w:val="28"/>
        </w:rPr>
        <w:t xml:space="preserve"> на следующий год/этап подготовки оформляются  тренер</w:t>
      </w:r>
      <w:r w:rsidR="000237D3">
        <w:rPr>
          <w:sz w:val="28"/>
          <w:szCs w:val="28"/>
        </w:rPr>
        <w:t>ом-преподавателем</w:t>
      </w:r>
      <w:r w:rsidR="004E0A5E">
        <w:rPr>
          <w:sz w:val="28"/>
          <w:szCs w:val="28"/>
        </w:rPr>
        <w:t xml:space="preserve">  и утверждаются директором учреждения.</w:t>
      </w:r>
    </w:p>
    <w:p w:rsidR="004E0A5E" w:rsidRDefault="004E0A5E" w:rsidP="004E0A5E">
      <w:pPr>
        <w:tabs>
          <w:tab w:val="left" w:pos="1785"/>
        </w:tabs>
        <w:rPr>
          <w:sz w:val="28"/>
        </w:rPr>
      </w:pPr>
    </w:p>
    <w:sectPr w:rsidR="004E0A5E">
      <w:pgSz w:w="11910" w:h="16840"/>
      <w:pgMar w:top="76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BFE"/>
    <w:multiLevelType w:val="hybridMultilevel"/>
    <w:tmpl w:val="67F46C6C"/>
    <w:lvl w:ilvl="0" w:tplc="CC06BAD2">
      <w:numFmt w:val="bullet"/>
      <w:lvlText w:val="o"/>
      <w:lvlJc w:val="left"/>
      <w:pPr>
        <w:ind w:left="1618" w:hanging="541"/>
      </w:pPr>
      <w:rPr>
        <w:rFonts w:ascii="Times New Roman" w:eastAsia="Times New Roman" w:hAnsi="Times New Roman" w:cs="Times New Roman" w:hint="default"/>
        <w:spacing w:val="-3"/>
        <w:w w:val="100"/>
        <w:sz w:val="72"/>
        <w:szCs w:val="72"/>
        <w:lang w:val="ru-RU" w:eastAsia="en-US" w:bidi="ar-SA"/>
      </w:rPr>
    </w:lvl>
    <w:lvl w:ilvl="1" w:tplc="B09CE17E">
      <w:start w:val="1"/>
      <w:numFmt w:val="decimal"/>
      <w:lvlText w:val="%2."/>
      <w:lvlJc w:val="left"/>
      <w:pPr>
        <w:ind w:left="1393" w:hanging="1251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5B2636F0">
      <w:numFmt w:val="bullet"/>
      <w:lvlText w:val="•"/>
      <w:lvlJc w:val="left"/>
      <w:pPr>
        <w:ind w:left="5247" w:hanging="1251"/>
      </w:pPr>
      <w:rPr>
        <w:rFonts w:hint="default"/>
        <w:lang w:val="ru-RU" w:eastAsia="en-US" w:bidi="ar-SA"/>
      </w:rPr>
    </w:lvl>
    <w:lvl w:ilvl="3" w:tplc="FA9498EE">
      <w:numFmt w:val="bullet"/>
      <w:lvlText w:val="•"/>
      <w:lvlJc w:val="left"/>
      <w:pPr>
        <w:ind w:left="5894" w:hanging="1251"/>
      </w:pPr>
      <w:rPr>
        <w:rFonts w:hint="default"/>
        <w:lang w:val="ru-RU" w:eastAsia="en-US" w:bidi="ar-SA"/>
      </w:rPr>
    </w:lvl>
    <w:lvl w:ilvl="4" w:tplc="9036EE56">
      <w:numFmt w:val="bullet"/>
      <w:lvlText w:val="•"/>
      <w:lvlJc w:val="left"/>
      <w:pPr>
        <w:ind w:left="6542" w:hanging="1251"/>
      </w:pPr>
      <w:rPr>
        <w:rFonts w:hint="default"/>
        <w:lang w:val="ru-RU" w:eastAsia="en-US" w:bidi="ar-SA"/>
      </w:rPr>
    </w:lvl>
    <w:lvl w:ilvl="5" w:tplc="FD1E0EFC">
      <w:numFmt w:val="bullet"/>
      <w:lvlText w:val="•"/>
      <w:lvlJc w:val="left"/>
      <w:pPr>
        <w:ind w:left="7189" w:hanging="1251"/>
      </w:pPr>
      <w:rPr>
        <w:rFonts w:hint="default"/>
        <w:lang w:val="ru-RU" w:eastAsia="en-US" w:bidi="ar-SA"/>
      </w:rPr>
    </w:lvl>
    <w:lvl w:ilvl="6" w:tplc="18304BC8">
      <w:numFmt w:val="bullet"/>
      <w:lvlText w:val="•"/>
      <w:lvlJc w:val="left"/>
      <w:pPr>
        <w:ind w:left="7836" w:hanging="1251"/>
      </w:pPr>
      <w:rPr>
        <w:rFonts w:hint="default"/>
        <w:lang w:val="ru-RU" w:eastAsia="en-US" w:bidi="ar-SA"/>
      </w:rPr>
    </w:lvl>
    <w:lvl w:ilvl="7" w:tplc="C2802CDA">
      <w:numFmt w:val="bullet"/>
      <w:lvlText w:val="•"/>
      <w:lvlJc w:val="left"/>
      <w:pPr>
        <w:ind w:left="8484" w:hanging="1251"/>
      </w:pPr>
      <w:rPr>
        <w:rFonts w:hint="default"/>
        <w:lang w:val="ru-RU" w:eastAsia="en-US" w:bidi="ar-SA"/>
      </w:rPr>
    </w:lvl>
    <w:lvl w:ilvl="8" w:tplc="156878E4">
      <w:numFmt w:val="bullet"/>
      <w:lvlText w:val="•"/>
      <w:lvlJc w:val="left"/>
      <w:pPr>
        <w:ind w:left="9131" w:hanging="1251"/>
      </w:pPr>
      <w:rPr>
        <w:rFonts w:hint="default"/>
        <w:lang w:val="ru-RU" w:eastAsia="en-US" w:bidi="ar-SA"/>
      </w:rPr>
    </w:lvl>
  </w:abstractNum>
  <w:abstractNum w:abstractNumId="1">
    <w:nsid w:val="293D43E3"/>
    <w:multiLevelType w:val="multilevel"/>
    <w:tmpl w:val="7C820240"/>
    <w:lvl w:ilvl="0">
      <w:start w:val="6"/>
      <w:numFmt w:val="decimal"/>
      <w:lvlText w:val="%1"/>
      <w:lvlJc w:val="left"/>
      <w:pPr>
        <w:ind w:left="115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2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24"/>
      </w:pPr>
      <w:rPr>
        <w:rFonts w:hint="default"/>
        <w:lang w:val="ru-RU" w:eastAsia="en-US" w:bidi="ar-SA"/>
      </w:rPr>
    </w:lvl>
  </w:abstractNum>
  <w:abstractNum w:abstractNumId="2">
    <w:nsid w:val="2A9135A1"/>
    <w:multiLevelType w:val="multilevel"/>
    <w:tmpl w:val="68E4923C"/>
    <w:lvl w:ilvl="0">
      <w:start w:val="3"/>
      <w:numFmt w:val="decimal"/>
      <w:lvlText w:val="%1"/>
      <w:lvlJc w:val="left"/>
      <w:pPr>
        <w:ind w:left="115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15"/>
        <w:jc w:val="right"/>
      </w:pPr>
      <w:rPr>
        <w:rFonts w:ascii="Times New Roman" w:eastAsia="Times New Roman" w:hAnsi="Times New Roman" w:cs="Times New Roman" w:hint="default"/>
        <w:color w:val="000009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15"/>
      </w:pPr>
      <w:rPr>
        <w:rFonts w:hint="default"/>
        <w:lang w:val="ru-RU" w:eastAsia="en-US" w:bidi="ar-SA"/>
      </w:rPr>
    </w:lvl>
  </w:abstractNum>
  <w:abstractNum w:abstractNumId="3">
    <w:nsid w:val="513F2B94"/>
    <w:multiLevelType w:val="multilevel"/>
    <w:tmpl w:val="3A48530C"/>
    <w:lvl w:ilvl="0">
      <w:start w:val="4"/>
      <w:numFmt w:val="decimal"/>
      <w:lvlText w:val="%1"/>
      <w:lvlJc w:val="left"/>
      <w:pPr>
        <w:ind w:left="115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15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8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15"/>
      </w:pPr>
      <w:rPr>
        <w:rFonts w:hint="default"/>
        <w:lang w:val="ru-RU" w:eastAsia="en-US" w:bidi="ar-SA"/>
      </w:rPr>
    </w:lvl>
  </w:abstractNum>
  <w:abstractNum w:abstractNumId="4">
    <w:nsid w:val="5E743F9E"/>
    <w:multiLevelType w:val="multilevel"/>
    <w:tmpl w:val="658C3BDC"/>
    <w:lvl w:ilvl="0">
      <w:start w:val="1"/>
      <w:numFmt w:val="decimal"/>
      <w:lvlText w:val="%1"/>
      <w:lvlJc w:val="left"/>
      <w:pPr>
        <w:ind w:left="153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85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7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850"/>
      </w:pPr>
      <w:rPr>
        <w:rFonts w:hint="default"/>
        <w:lang w:val="ru-RU" w:eastAsia="en-US" w:bidi="ar-SA"/>
      </w:rPr>
    </w:lvl>
  </w:abstractNum>
  <w:abstractNum w:abstractNumId="5">
    <w:nsid w:val="7159303D"/>
    <w:multiLevelType w:val="multilevel"/>
    <w:tmpl w:val="D38676C8"/>
    <w:lvl w:ilvl="0">
      <w:start w:val="5"/>
      <w:numFmt w:val="decimal"/>
      <w:lvlText w:val="%1"/>
      <w:lvlJc w:val="left"/>
      <w:pPr>
        <w:ind w:left="11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08"/>
        <w:jc w:val="righ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color w:val="000009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45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152"/>
      </w:pPr>
      <w:rPr>
        <w:rFonts w:hint="default"/>
        <w:lang w:val="ru-RU" w:eastAsia="en-US" w:bidi="ar-SA"/>
      </w:rPr>
    </w:lvl>
  </w:abstractNum>
  <w:abstractNum w:abstractNumId="6">
    <w:nsid w:val="7C674F1C"/>
    <w:multiLevelType w:val="multilevel"/>
    <w:tmpl w:val="3912BC12"/>
    <w:lvl w:ilvl="0">
      <w:start w:val="2"/>
      <w:numFmt w:val="decimal"/>
      <w:lvlText w:val="%1"/>
      <w:lvlJc w:val="left"/>
      <w:pPr>
        <w:ind w:left="850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85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50" w:hanging="298"/>
      </w:pPr>
      <w:rPr>
        <w:rFonts w:ascii="Times New Roman" w:eastAsia="Times New Roman" w:hAnsi="Times New Roman" w:cs="Times New Roman" w:hint="default"/>
        <w:color w:val="000009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7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6075"/>
    <w:rsid w:val="000237D3"/>
    <w:rsid w:val="00046075"/>
    <w:rsid w:val="000F44F4"/>
    <w:rsid w:val="001824DC"/>
    <w:rsid w:val="001858EC"/>
    <w:rsid w:val="002D782C"/>
    <w:rsid w:val="003544B1"/>
    <w:rsid w:val="0038461E"/>
    <w:rsid w:val="003B64CA"/>
    <w:rsid w:val="003F5813"/>
    <w:rsid w:val="004077C0"/>
    <w:rsid w:val="004B00E2"/>
    <w:rsid w:val="004E0A5E"/>
    <w:rsid w:val="006777BE"/>
    <w:rsid w:val="00713A2F"/>
    <w:rsid w:val="007C5E99"/>
    <w:rsid w:val="0082125F"/>
    <w:rsid w:val="00863C73"/>
    <w:rsid w:val="00960C88"/>
    <w:rsid w:val="00A7147F"/>
    <w:rsid w:val="00AC1D62"/>
    <w:rsid w:val="00CB2F10"/>
    <w:rsid w:val="00E02F23"/>
    <w:rsid w:val="00E72894"/>
    <w:rsid w:val="00F348D1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390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617" w:right="1324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AC1D6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AC1D62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7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7C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61A6-C63E-45A8-8AF3-5655C200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22</cp:revision>
  <cp:lastPrinted>2020-12-03T05:34:00Z</cp:lastPrinted>
  <dcterms:created xsi:type="dcterms:W3CDTF">2020-05-22T21:26:00Z</dcterms:created>
  <dcterms:modified xsi:type="dcterms:W3CDTF">2024-02-21T07:27:00Z</dcterms:modified>
</cp:coreProperties>
</file>